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D4BAD" w14:textId="77777777" w:rsidR="00D1080F" w:rsidRPr="00C873C3" w:rsidRDefault="00D1080F" w:rsidP="00D1080F">
      <w:pPr>
        <w:widowControl w:val="0"/>
        <w:jc w:val="right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C873C3">
        <w:rPr>
          <w:rFonts w:asciiTheme="minorHAnsi" w:hAnsiTheme="minorHAnsi" w:cstheme="minorHAnsi"/>
          <w:b/>
          <w:sz w:val="22"/>
          <w:szCs w:val="22"/>
          <w:lang w:eastAsia="en-US"/>
        </w:rPr>
        <w:t>Załącznik nr 6b do SIWZ</w:t>
      </w:r>
    </w:p>
    <w:p w14:paraId="1B3D0397" w14:textId="77777777" w:rsidR="00D1080F" w:rsidRPr="00C873C3" w:rsidRDefault="00D1080F" w:rsidP="00D1080F">
      <w:pPr>
        <w:tabs>
          <w:tab w:val="left" w:pos="1407"/>
        </w:tabs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b/>
          <w:sz w:val="22"/>
          <w:szCs w:val="22"/>
          <w:lang w:eastAsia="ar-SA"/>
        </w:rPr>
        <w:t>Wzór umowy części III zamówienia – dotycząca ubezpieczenia członków Ochotniczych Straży Pożarnych Gminy Orzysz .</w:t>
      </w:r>
    </w:p>
    <w:p w14:paraId="0EBF863C" w14:textId="77777777" w:rsidR="00D1080F" w:rsidRPr="00C873C3" w:rsidRDefault="00D1080F" w:rsidP="00D1080F">
      <w:pPr>
        <w:tabs>
          <w:tab w:val="left" w:pos="1407"/>
        </w:tabs>
        <w:suppressAutoHyphens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b/>
          <w:sz w:val="22"/>
          <w:szCs w:val="22"/>
          <w:lang w:eastAsia="ar-SA"/>
        </w:rPr>
        <w:t>UMOWA NR ...............</w:t>
      </w:r>
    </w:p>
    <w:p w14:paraId="648D5F1F" w14:textId="77777777" w:rsidR="00D1080F" w:rsidRPr="00C873C3" w:rsidRDefault="00D1080F" w:rsidP="00D1080F">
      <w:pPr>
        <w:tabs>
          <w:tab w:val="left" w:pos="1407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zawarta   w dniu ..............................</w:t>
      </w:r>
      <w:r w:rsidRPr="00C873C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</w:p>
    <w:p w14:paraId="1E87125D" w14:textId="77777777" w:rsidR="00D1080F" w:rsidRPr="00C873C3" w:rsidRDefault="00D1080F" w:rsidP="00D1080F">
      <w:pPr>
        <w:tabs>
          <w:tab w:val="left" w:pos="140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873C3">
        <w:rPr>
          <w:rFonts w:asciiTheme="minorHAnsi" w:hAnsiTheme="minorHAnsi" w:cstheme="minorHAnsi"/>
          <w:bCs/>
          <w:sz w:val="22"/>
          <w:szCs w:val="22"/>
          <w:lang w:eastAsia="ar-SA"/>
        </w:rPr>
        <w:t>pomiędzy</w:t>
      </w:r>
      <w:r w:rsidRPr="00C873C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C873C3">
        <w:rPr>
          <w:rFonts w:asciiTheme="minorHAnsi" w:hAnsiTheme="minorHAnsi" w:cstheme="minorHAnsi"/>
          <w:b/>
          <w:sz w:val="22"/>
          <w:szCs w:val="22"/>
        </w:rPr>
        <w:t>Gmina Orzysz, w imieniu której działa Burmistrz Gminy</w:t>
      </w:r>
    </w:p>
    <w:p w14:paraId="3ED8350E" w14:textId="77777777" w:rsidR="00D1080F" w:rsidRPr="00C873C3" w:rsidRDefault="00D1080F" w:rsidP="00D1080F">
      <w:pPr>
        <w:tabs>
          <w:tab w:val="left" w:pos="140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873C3">
        <w:rPr>
          <w:rFonts w:asciiTheme="minorHAnsi" w:hAnsiTheme="minorHAnsi" w:cstheme="minorHAnsi"/>
          <w:b/>
          <w:sz w:val="22"/>
          <w:szCs w:val="22"/>
        </w:rPr>
        <w:t>Adres: ul. Rynek 3, 12-250 Orzysz</w:t>
      </w:r>
    </w:p>
    <w:p w14:paraId="07782791" w14:textId="77777777" w:rsidR="00D1080F" w:rsidRPr="00C873C3" w:rsidRDefault="00D1080F" w:rsidP="00D1080F">
      <w:pPr>
        <w:tabs>
          <w:tab w:val="left" w:pos="140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873C3">
        <w:rPr>
          <w:rFonts w:asciiTheme="minorHAnsi" w:hAnsiTheme="minorHAnsi" w:cstheme="minorHAnsi"/>
          <w:b/>
          <w:sz w:val="22"/>
          <w:szCs w:val="22"/>
        </w:rPr>
        <w:t>Kontakt: telefon: (87) 424 10 40, faks: (87) 424 10 50</w:t>
      </w:r>
    </w:p>
    <w:p w14:paraId="2792921C" w14:textId="77777777" w:rsidR="00D1080F" w:rsidRPr="00C873C3" w:rsidRDefault="00D1080F" w:rsidP="00D1080F">
      <w:pPr>
        <w:tabs>
          <w:tab w:val="left" w:pos="140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873C3">
        <w:rPr>
          <w:rFonts w:asciiTheme="minorHAnsi" w:hAnsiTheme="minorHAnsi" w:cstheme="minorHAnsi"/>
          <w:b/>
          <w:sz w:val="22"/>
          <w:szCs w:val="22"/>
        </w:rPr>
        <w:t>Strona internetowa:  www.bip.orzysz.pl</w:t>
      </w:r>
    </w:p>
    <w:p w14:paraId="3CFC0AFF" w14:textId="77777777" w:rsidR="00D1080F" w:rsidRPr="00C873C3" w:rsidRDefault="00D1080F" w:rsidP="00D1080F">
      <w:pPr>
        <w:tabs>
          <w:tab w:val="left" w:pos="140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73C3">
        <w:rPr>
          <w:rFonts w:asciiTheme="minorHAnsi" w:hAnsiTheme="minorHAnsi" w:cstheme="minorHAnsi"/>
          <w:b/>
          <w:sz w:val="22"/>
          <w:szCs w:val="22"/>
        </w:rPr>
        <w:t>Numer identyfikacyjny: NIP: 849 15 04 380, REGON: 790671515</w:t>
      </w:r>
      <w:r w:rsidRPr="00C873C3">
        <w:rPr>
          <w:rFonts w:asciiTheme="minorHAnsi" w:hAnsiTheme="minorHAnsi" w:cstheme="minorHAnsi"/>
          <w:sz w:val="22"/>
          <w:szCs w:val="22"/>
        </w:rPr>
        <w:t xml:space="preserve">   reprezentowanym przez:</w:t>
      </w:r>
    </w:p>
    <w:p w14:paraId="2C3EB5C6" w14:textId="77777777" w:rsidR="00D1080F" w:rsidRPr="00C873C3" w:rsidRDefault="00D1080F" w:rsidP="00D1080F">
      <w:pPr>
        <w:tabs>
          <w:tab w:val="left" w:pos="1407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………………………..………</w:t>
      </w:r>
    </w:p>
    <w:p w14:paraId="7CD03E4C" w14:textId="77777777" w:rsidR="00D1080F" w:rsidRPr="00C873C3" w:rsidRDefault="00D1080F" w:rsidP="00D1080F">
      <w:pPr>
        <w:widowControl w:val="0"/>
        <w:tabs>
          <w:tab w:val="left" w:pos="1407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………………………………..</w:t>
      </w:r>
    </w:p>
    <w:p w14:paraId="5BF2F3DA" w14:textId="77777777" w:rsidR="00D1080F" w:rsidRPr="00C873C3" w:rsidRDefault="00D1080F" w:rsidP="00D1080F">
      <w:pPr>
        <w:widowControl w:val="0"/>
        <w:tabs>
          <w:tab w:val="left" w:pos="1407"/>
        </w:tabs>
        <w:suppressAutoHyphens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 xml:space="preserve">zwaną dalej </w:t>
      </w:r>
      <w:r w:rsidRPr="00C873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„Zamawiającym”</w:t>
      </w:r>
    </w:p>
    <w:p w14:paraId="1281D0FC" w14:textId="77777777" w:rsidR="00D1080F" w:rsidRPr="00C873C3" w:rsidRDefault="00D1080F" w:rsidP="00D1080F">
      <w:pPr>
        <w:widowControl w:val="0"/>
        <w:tabs>
          <w:tab w:val="left" w:pos="1407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a</w:t>
      </w:r>
    </w:p>
    <w:p w14:paraId="193AFE69" w14:textId="77777777" w:rsidR="00D1080F" w:rsidRPr="00C873C3" w:rsidRDefault="00D1080F" w:rsidP="00D1080F">
      <w:pPr>
        <w:tabs>
          <w:tab w:val="left" w:pos="360"/>
        </w:tabs>
        <w:suppressAutoHyphens/>
        <w:spacing w:before="120" w:after="2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…………………… z siedzibą w ……………., prowadzącym działalność ubezpieczeniową zarejestrowaną w ………………………………., pod nr: …………………, posiadającym zezwolenie lub równoważne uprawnienie do prowadzenia działalności ubezpieczeniowej nr …...., z dnia ………., obejmującej przedmiot zamówienia, od którego uzależnione jest prawo świadczenia usług ubezpieczeniowych objętych przedmiotem zamówienia w kraju, w którym Wykonawca ma siedzibę: ………………………………………..., nr VAT lub inny krajowy numer identyfikacyjny: …………,</w:t>
      </w:r>
    </w:p>
    <w:p w14:paraId="073EB1BA" w14:textId="77777777" w:rsidR="00D1080F" w:rsidRPr="00C873C3" w:rsidRDefault="00D1080F" w:rsidP="00D1080F">
      <w:pPr>
        <w:tabs>
          <w:tab w:val="left" w:pos="360"/>
        </w:tabs>
        <w:suppressAutoHyphens/>
        <w:spacing w:before="120" w:after="2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reprezentowanym przez:</w:t>
      </w:r>
    </w:p>
    <w:p w14:paraId="0B34ED29" w14:textId="77777777" w:rsidR="00D1080F" w:rsidRPr="00C873C3" w:rsidRDefault="00D1080F" w:rsidP="00D1080F">
      <w:pPr>
        <w:numPr>
          <w:ilvl w:val="0"/>
          <w:numId w:val="6"/>
        </w:numPr>
        <w:tabs>
          <w:tab w:val="left" w:pos="360"/>
        </w:tabs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</w:t>
      </w:r>
    </w:p>
    <w:p w14:paraId="087B0767" w14:textId="77777777" w:rsidR="00D1080F" w:rsidRPr="00C873C3" w:rsidRDefault="00D1080F" w:rsidP="00D1080F">
      <w:pPr>
        <w:numPr>
          <w:ilvl w:val="0"/>
          <w:numId w:val="6"/>
        </w:numPr>
        <w:tabs>
          <w:tab w:val="left" w:pos="360"/>
        </w:tabs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………………………………………………………………………………………...</w:t>
      </w:r>
    </w:p>
    <w:p w14:paraId="72D7B529" w14:textId="77777777" w:rsidR="00D1080F" w:rsidRPr="00C873C3" w:rsidRDefault="00D1080F" w:rsidP="00D1080F">
      <w:pPr>
        <w:tabs>
          <w:tab w:val="left" w:pos="1407"/>
        </w:tabs>
        <w:suppressAutoHyphens/>
        <w:spacing w:before="240" w:after="24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 xml:space="preserve">zwanym dalej </w:t>
      </w:r>
      <w:r w:rsidRPr="00C873C3">
        <w:rPr>
          <w:rFonts w:asciiTheme="minorHAnsi" w:hAnsiTheme="minorHAnsi" w:cstheme="minorHAnsi"/>
          <w:b/>
          <w:sz w:val="22"/>
          <w:szCs w:val="22"/>
          <w:lang w:eastAsia="ar-SA"/>
        </w:rPr>
        <w:t>„Wykonawcą”</w:t>
      </w:r>
    </w:p>
    <w:p w14:paraId="584DCF51" w14:textId="77777777" w:rsidR="00D1080F" w:rsidRPr="00C873C3" w:rsidRDefault="00D1080F" w:rsidP="00D1080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W rezultacie dokonania przez Zamawiającego wyboru oferty Wykonawcy w wyniku przeprowadzonego postępowania przetargowego zgodnie z ustawą z dnia 29 stycznia 2004 r. – Prawo zamówień publicznych (</w:t>
      </w:r>
      <w:proofErr w:type="spellStart"/>
      <w:r w:rsidRPr="00C873C3">
        <w:rPr>
          <w:rFonts w:asciiTheme="minorHAnsi" w:hAnsiTheme="minorHAnsi" w:cstheme="minorHAnsi"/>
          <w:sz w:val="22"/>
          <w:szCs w:val="22"/>
          <w:lang w:eastAsia="ar-SA"/>
        </w:rPr>
        <w:t>t.j</w:t>
      </w:r>
      <w:proofErr w:type="spellEnd"/>
      <w:r w:rsidRPr="00C873C3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  <w:r w:rsidRPr="00C873C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 Dz.U. z 2018 r., poz. 1986 z </w:t>
      </w:r>
      <w:proofErr w:type="spellStart"/>
      <w:r w:rsidRPr="00C873C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późn</w:t>
      </w:r>
      <w:proofErr w:type="spellEnd"/>
      <w:r w:rsidRPr="00C873C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 zm.</w:t>
      </w:r>
      <w:r w:rsidRPr="00C873C3">
        <w:rPr>
          <w:rFonts w:asciiTheme="minorHAnsi" w:hAnsiTheme="minorHAnsi" w:cstheme="minorHAnsi"/>
          <w:sz w:val="22"/>
          <w:szCs w:val="22"/>
          <w:lang w:eastAsia="ar-SA"/>
        </w:rPr>
        <w:t>) została zawarta umowa o następującej treści:</w:t>
      </w:r>
    </w:p>
    <w:p w14:paraId="3C174625" w14:textId="77777777" w:rsidR="00D1080F" w:rsidRPr="00C873C3" w:rsidRDefault="00D1080F" w:rsidP="00D1080F">
      <w:pPr>
        <w:tabs>
          <w:tab w:val="left" w:pos="360"/>
        </w:tabs>
        <w:suppressAutoHyphens/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73C3">
        <w:rPr>
          <w:rFonts w:asciiTheme="minorHAnsi" w:hAnsiTheme="minorHAnsi" w:cstheme="minorHAnsi"/>
          <w:b/>
          <w:sz w:val="22"/>
          <w:szCs w:val="22"/>
          <w:lang w:eastAsia="ar-SA"/>
        </w:rPr>
        <w:t>Postanowienia</w:t>
      </w:r>
      <w:r w:rsidRPr="00C873C3">
        <w:rPr>
          <w:rFonts w:asciiTheme="minorHAnsi" w:hAnsiTheme="minorHAnsi" w:cstheme="minorHAnsi"/>
          <w:b/>
          <w:sz w:val="22"/>
          <w:szCs w:val="22"/>
        </w:rPr>
        <w:t xml:space="preserve"> ogólne</w:t>
      </w:r>
    </w:p>
    <w:p w14:paraId="63EACC9C" w14:textId="77777777" w:rsidR="00D1080F" w:rsidRPr="00C873C3" w:rsidRDefault="00D1080F" w:rsidP="00D1080F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73C3">
        <w:rPr>
          <w:rFonts w:asciiTheme="minorHAnsi" w:hAnsiTheme="minorHAnsi" w:cstheme="minorHAnsi"/>
          <w:b/>
          <w:sz w:val="22"/>
          <w:szCs w:val="22"/>
        </w:rPr>
        <w:t>§1</w:t>
      </w:r>
    </w:p>
    <w:p w14:paraId="41B86E57" w14:textId="77777777" w:rsidR="00D1080F" w:rsidRPr="00C873C3" w:rsidRDefault="00D1080F" w:rsidP="00D1080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Niniejsza umowa reguluje warunki wykonania zamówienia.</w:t>
      </w:r>
    </w:p>
    <w:p w14:paraId="5B6DC822" w14:textId="77777777" w:rsidR="00D1080F" w:rsidRPr="00C873C3" w:rsidRDefault="00D1080F" w:rsidP="00D1080F">
      <w:pPr>
        <w:widowControl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§2</w:t>
      </w:r>
    </w:p>
    <w:p w14:paraId="1DA3B9F6" w14:textId="77777777" w:rsidR="00D1080F" w:rsidRPr="00C873C3" w:rsidRDefault="00D1080F" w:rsidP="00D1080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Wykonawca zobowiązuje się wykonać usługę, o której mowa w §6, z najwyższą starannością, zgodnie z treścią umowy oraz zgodnie z przepisami prawa.</w:t>
      </w:r>
    </w:p>
    <w:p w14:paraId="2D21E4A4" w14:textId="77777777" w:rsidR="00D1080F" w:rsidRPr="00C873C3" w:rsidRDefault="00D1080F" w:rsidP="00D1080F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73C3">
        <w:rPr>
          <w:rFonts w:asciiTheme="minorHAnsi" w:hAnsiTheme="minorHAnsi" w:cstheme="minorHAnsi"/>
          <w:b/>
          <w:sz w:val="22"/>
          <w:szCs w:val="22"/>
        </w:rPr>
        <w:t>§3</w:t>
      </w:r>
    </w:p>
    <w:p w14:paraId="084D2BFE" w14:textId="77777777" w:rsidR="00D1080F" w:rsidRPr="00C873C3" w:rsidRDefault="00D1080F" w:rsidP="00D1080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W razie wystąpienia istotnej zmiany okoliczności powodującej, że wykonanie Umowy nie leży w interesie publicznym, czego nie można było przewidzieć w chwili zawarcia Umowy, lub dalsze wykonywanie umowy może zagrozić istotnemu interesowi bezpieczeństwa państwa lub bezpieczeństwu publicznemu, Zamawiający może odstąpić od umowy w terminie 30 dni od dnia powzięcia wiadomości o tych okolicznościach.</w:t>
      </w:r>
    </w:p>
    <w:p w14:paraId="139D5C88" w14:textId="77777777" w:rsidR="00D1080F" w:rsidRPr="00C873C3" w:rsidRDefault="00D1080F" w:rsidP="00D1080F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73C3">
        <w:rPr>
          <w:rFonts w:asciiTheme="minorHAnsi" w:hAnsiTheme="minorHAnsi" w:cstheme="minorHAnsi"/>
          <w:b/>
          <w:sz w:val="22"/>
          <w:szCs w:val="22"/>
        </w:rPr>
        <w:lastRenderedPageBreak/>
        <w:t>§4</w:t>
      </w:r>
    </w:p>
    <w:p w14:paraId="16F39C29" w14:textId="77777777" w:rsidR="00D1080F" w:rsidRPr="00C873C3" w:rsidRDefault="00D1080F" w:rsidP="00D1080F">
      <w:pPr>
        <w:widowControl w:val="0"/>
        <w:numPr>
          <w:ilvl w:val="0"/>
          <w:numId w:val="2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 xml:space="preserve">Działając na podstawie art. 31 ust. 1 </w:t>
      </w:r>
      <w:r w:rsidRPr="002970E4">
        <w:rPr>
          <w:rFonts w:asciiTheme="minorHAnsi" w:hAnsiTheme="minorHAnsi" w:cstheme="minorHAnsi"/>
          <w:sz w:val="22"/>
          <w:szCs w:val="22"/>
          <w:lang w:eastAsia="ar-SA"/>
        </w:rPr>
        <w:t>art. 31 ust. (t. j. Dz. U. z 2019 r., poz. 381 ze zm.)</w:t>
      </w:r>
      <w:r w:rsidRPr="00C873C3">
        <w:rPr>
          <w:rFonts w:asciiTheme="minorHAnsi" w:hAnsiTheme="minorHAnsi" w:cstheme="minorHAnsi"/>
          <w:sz w:val="22"/>
          <w:szCs w:val="22"/>
          <w:lang w:eastAsia="ar-SA"/>
        </w:rPr>
        <w:t xml:space="preserve">, zamawiający jako administrator danych osobowych, w celu realizacji niniejszej umowy powierza wykonawcy przetwarzanie danych osobowych osób zawartych w przekazywanych lub udostępnianych wykonawcy dokumentach, w zakresie niezbędnym do realizacji niniejszej umowy. </w:t>
      </w:r>
    </w:p>
    <w:p w14:paraId="1ABA80B4" w14:textId="77777777" w:rsidR="00D1080F" w:rsidRPr="00C873C3" w:rsidRDefault="00D1080F" w:rsidP="00D1080F">
      <w:pPr>
        <w:widowControl w:val="0"/>
        <w:numPr>
          <w:ilvl w:val="0"/>
          <w:numId w:val="23"/>
        </w:numPr>
        <w:suppressAutoHyphens/>
        <w:spacing w:before="120" w:after="120"/>
        <w:ind w:left="426" w:hanging="426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 xml:space="preserve">Wykonawca może przetwarzać powierzone dane wyłącznie w zakresie i celu, określonym w niniejszej umowie. </w:t>
      </w:r>
    </w:p>
    <w:p w14:paraId="7FE82884" w14:textId="77777777" w:rsidR="00D1080F" w:rsidRPr="00C873C3" w:rsidRDefault="00D1080F" w:rsidP="00D1080F">
      <w:pPr>
        <w:widowControl w:val="0"/>
        <w:numPr>
          <w:ilvl w:val="0"/>
          <w:numId w:val="2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Wykonawca zobowiązany jest podjąć następujące czynności w celu zabezpieczenia danych osobowych zawartych w przekazywanych dokumentach:</w:t>
      </w:r>
    </w:p>
    <w:p w14:paraId="086759D3" w14:textId="77777777" w:rsidR="00D1080F" w:rsidRPr="00C873C3" w:rsidRDefault="00D1080F" w:rsidP="00D1080F">
      <w:pPr>
        <w:widowControl w:val="0"/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 xml:space="preserve"> a) zastosować środki techniczne i organizacyjne, o których mowa w art. 36-39 ustawy o ochronie danych osobowych, odpowiednie do zagrożeń oraz kategorii danych, zapewniające ochronę przetwarzanych danych, a w szczególności zabezpieczyć dane przed ich udostępnieniem osobom nieupoważnionym, zabraniem przez osobę nieupoważnioną, przetwarzaniem z naruszeniem ustawy oraz zmianą, utratą, uszkodzeniem lub zniszczeniem. W zakresie przestrzegania powyższych przepisów wykonawca ponosi odpowiedzialność jak zamawiający będący administratorem danych; </w:t>
      </w:r>
    </w:p>
    <w:p w14:paraId="7FEDAF84" w14:textId="77777777" w:rsidR="00D1080F" w:rsidRPr="00C873C3" w:rsidRDefault="00D1080F" w:rsidP="00D1080F">
      <w:pPr>
        <w:widowControl w:val="0"/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 xml:space="preserve">b) nie powielać dokumentów ani nie utrwalać danych w żaden inny sposób; wykonywać nadzór nad bezpieczeństwem danych przez cały okres ich posiadania w sposób zapewniający w szczególności ochronę przed dostępem osób nieupoważnionych, uszkodzeniem, zniszczeniem lub utratą; </w:t>
      </w:r>
    </w:p>
    <w:p w14:paraId="5C73602D" w14:textId="77777777" w:rsidR="00D1080F" w:rsidRPr="00C873C3" w:rsidRDefault="00D1080F" w:rsidP="00D1080F">
      <w:pPr>
        <w:widowControl w:val="0"/>
        <w:numPr>
          <w:ilvl w:val="0"/>
          <w:numId w:val="23"/>
        </w:numPr>
        <w:suppressAutoHyphens/>
        <w:spacing w:before="120" w:after="120"/>
        <w:ind w:left="426" w:hanging="426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 xml:space="preserve">Wykonawca nie ma prawa powierzać danych osobowych zawartych w przekazywanej dokumentacji osobom trzecim. </w:t>
      </w:r>
    </w:p>
    <w:p w14:paraId="513D76B0" w14:textId="77777777" w:rsidR="00D1080F" w:rsidRPr="00C873C3" w:rsidRDefault="00D1080F" w:rsidP="00D1080F">
      <w:pPr>
        <w:widowControl w:val="0"/>
        <w:numPr>
          <w:ilvl w:val="0"/>
          <w:numId w:val="23"/>
        </w:numPr>
        <w:suppressAutoHyphens/>
        <w:spacing w:before="120" w:after="120"/>
        <w:ind w:left="426" w:hanging="426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Zamawiający jest upoważniony do prowadzenia u wykonawcy kontroli w zakresie ochrony danych osobowych.</w:t>
      </w:r>
    </w:p>
    <w:p w14:paraId="3DFF1DB2" w14:textId="77777777" w:rsidR="00D1080F" w:rsidRPr="00C873C3" w:rsidRDefault="00D1080F" w:rsidP="00D1080F">
      <w:pPr>
        <w:widowControl w:val="0"/>
        <w:spacing w:before="120" w:after="120"/>
        <w:ind w:left="426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b/>
          <w:sz w:val="22"/>
          <w:szCs w:val="22"/>
        </w:rPr>
        <w:t>§5</w:t>
      </w:r>
    </w:p>
    <w:p w14:paraId="7F2314BF" w14:textId="77777777" w:rsidR="00D1080F" w:rsidRPr="00C873C3" w:rsidRDefault="00D1080F" w:rsidP="00D1080F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DFD07B" w14:textId="77777777" w:rsidR="00D1080F" w:rsidRPr="00C873C3" w:rsidRDefault="00D1080F" w:rsidP="00D1080F">
      <w:pPr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73C3">
        <w:rPr>
          <w:rFonts w:asciiTheme="minorHAnsi" w:hAnsiTheme="minorHAnsi" w:cstheme="minorHAnsi"/>
          <w:sz w:val="22"/>
          <w:szCs w:val="22"/>
          <w:lang w:eastAsia="ar-SA"/>
        </w:rPr>
        <w:t>Zamawiający przewiduje możliwość dokonania następujących zmian postanowień zawartej umowy w sprawie zamówienia publicznego w stosunku do treści oferty, na podstawie której dokonano wyboru Wykonawcy:</w:t>
      </w:r>
    </w:p>
    <w:p w14:paraId="484DEA81" w14:textId="77777777" w:rsidR="00D1080F" w:rsidRPr="00C873C3" w:rsidRDefault="00D1080F" w:rsidP="00D1080F">
      <w:pPr>
        <w:numPr>
          <w:ilvl w:val="1"/>
          <w:numId w:val="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zmiany warunków stanowiących podstawę udzielanej ochrony ubezpieczeniowej w przypadku zmian powszechnie obowiązujących przepisów prawa, w szczególności kodeksu cywilnego, w zakresie, w jakim zmiany te dotyczyć będą postanowień umów ubezpieczenia wskazanych w SIWZ;</w:t>
      </w:r>
    </w:p>
    <w:p w14:paraId="702A3F63" w14:textId="77777777" w:rsidR="00D1080F" w:rsidRPr="00C873C3" w:rsidRDefault="00D1080F" w:rsidP="00D1080F">
      <w:pPr>
        <w:numPr>
          <w:ilvl w:val="1"/>
          <w:numId w:val="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 xml:space="preserve">mian stawki podatku od towarów i usług, </w:t>
      </w:r>
      <w:r w:rsidRPr="00C873C3">
        <w:rPr>
          <w:rFonts w:asciiTheme="minorHAnsi" w:eastAsia="SimSun" w:hAnsiTheme="minorHAnsi" w:cstheme="minorHAnsi"/>
          <w:sz w:val="22"/>
          <w:szCs w:val="22"/>
          <w:lang w:eastAsia="ar-SA"/>
        </w:rPr>
        <w:t xml:space="preserve">wysokości minimalnego wynagrodzenia za pracę albo wysokości minimalnej stawki godzinowej, ustalonych na podstawie przepisów ustawy </w:t>
      </w:r>
      <w:r w:rsidRPr="00C873C3">
        <w:rPr>
          <w:rFonts w:asciiTheme="minorHAnsi" w:hAnsiTheme="minorHAnsi" w:cstheme="minorHAnsi"/>
          <w:sz w:val="22"/>
          <w:szCs w:val="22"/>
          <w:lang w:eastAsia="ar-SA"/>
        </w:rPr>
        <w:t xml:space="preserve">z dnia 10 października 2002 r. o minimalnym wynagrodzeniu za pracę </w:t>
      </w:r>
      <w:r w:rsidRPr="002970E4">
        <w:rPr>
          <w:rFonts w:asciiTheme="minorHAnsi" w:eastAsia="SimSun" w:hAnsiTheme="minorHAnsi" w:cstheme="minorHAnsi"/>
          <w:sz w:val="22"/>
          <w:szCs w:val="22"/>
          <w:lang w:eastAsia="ar-SA"/>
        </w:rPr>
        <w:t>(t. j. Dz. U. z 2019 r., poz. 381 ze zm.),</w:t>
      </w:r>
      <w:r w:rsidRPr="00C873C3">
        <w:rPr>
          <w:rFonts w:asciiTheme="minorHAnsi" w:hAnsiTheme="minorHAnsi" w:cstheme="minorHAnsi"/>
          <w:sz w:val="22"/>
          <w:szCs w:val="22"/>
          <w:lang w:eastAsia="ar-SA"/>
        </w:rPr>
        <w:t xml:space="preserve">czy zasad podlegania ubezpieczeniom społecznym lub ubezpieczeniu zdrowotnemu lub wysokości składki na ubezpieczenie społeczne lub zdrowotne, jeżeli zmiany te będą miały wpływ na koszty wykonania zamówienia przez Wykonawcę; </w:t>
      </w:r>
    </w:p>
    <w:p w14:paraId="1FCEA1B8" w14:textId="77777777" w:rsidR="00D1080F" w:rsidRPr="00C873C3" w:rsidRDefault="00D1080F" w:rsidP="00D1080F">
      <w:pPr>
        <w:numPr>
          <w:ilvl w:val="1"/>
          <w:numId w:val="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w przypadku zmian, o których mowa w pkt. 1.1 i 1.2, Strony umowy zobowiązane są do podjęcia następujących działań:</w:t>
      </w:r>
    </w:p>
    <w:p w14:paraId="551EC0EC" w14:textId="77777777" w:rsidR="00D1080F" w:rsidRPr="00C873C3" w:rsidRDefault="00D1080F" w:rsidP="00D1080F">
      <w:pPr>
        <w:numPr>
          <w:ilvl w:val="0"/>
          <w:numId w:val="22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 xml:space="preserve">Wykonawca najpóźniej w terminie 30 dni od dnia wejścia w życie przepisów wprowadzających przedmiotowe zmiany, może wystąpić do Zamawiającego </w:t>
      </w:r>
      <w:r w:rsidRPr="00C873C3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z pisemnym wnioskiem o dokonanie zmiany umowy w zakresie wysokości wynagrodzenia wraz z jej uzasadnieniem oraz dokumentami niezbędnymi do oceny przez Zamawiającego, czy zmiany te mają wpływ na koszty wykonania umowy przez Wykonawcę oraz w jakim </w:t>
      </w:r>
      <w:r w:rsidRPr="00C873C3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stopniu zmiany tych kosztów uzasadniają zmianę wysokości wynagrodzenia Wykonawcy określonego w umowie, a w szczególności:</w:t>
      </w:r>
    </w:p>
    <w:p w14:paraId="17DBF69A" w14:textId="77777777" w:rsidR="00D1080F" w:rsidRPr="00C873C3" w:rsidRDefault="00D1080F" w:rsidP="00D1080F">
      <w:pPr>
        <w:numPr>
          <w:ilvl w:val="0"/>
          <w:numId w:val="2"/>
        </w:numPr>
        <w:suppressAutoHyphens/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szczegółową kalkulację proponowanej zmienionej wysokości wynagrodzenia Wykonawcy oraz wykazanie adekwatności propozycji do zmiany wysokości kosztów wykonania umowy przez Wykonawcę,</w:t>
      </w:r>
    </w:p>
    <w:p w14:paraId="6C9035C1" w14:textId="77777777" w:rsidR="00D1080F" w:rsidRPr="00C873C3" w:rsidRDefault="00D1080F" w:rsidP="00D1080F">
      <w:pPr>
        <w:numPr>
          <w:ilvl w:val="0"/>
          <w:numId w:val="2"/>
        </w:numPr>
        <w:suppressAutoHyphens/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przyjęte przez Wykonawcę zasady kalkulacji wysokości kosztów wykonania umowy oraz założenia co do wysokości dotychczasowych oraz przyszłych kosztów wykonania umowy wraz z dokumentami potwierdzającymi prawidłowość przyjętych założeń – takimi jak np. umowy o pracę (do wglądu) lub dokumenty potwierdzające zgłoszenie pracowników do ubezpieczeń;</w:t>
      </w:r>
    </w:p>
    <w:p w14:paraId="736B15B6" w14:textId="77777777" w:rsidR="00D1080F" w:rsidRPr="00C873C3" w:rsidRDefault="00D1080F" w:rsidP="00D1080F">
      <w:pPr>
        <w:numPr>
          <w:ilvl w:val="0"/>
          <w:numId w:val="22"/>
        </w:numPr>
        <w:tabs>
          <w:tab w:val="left" w:pos="426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w terminie 30 dni od otrzymania wniosku, o którym mowa w lit. a, Zamawiający może zwrócić się do Wykonawcy o jego uzupełnienie poprzez przekazanie dodatkowych wyjaśnień, informacji lub dokumentów;</w:t>
      </w:r>
    </w:p>
    <w:p w14:paraId="6E2CD6D5" w14:textId="77777777" w:rsidR="00D1080F" w:rsidRPr="00C873C3" w:rsidRDefault="00D1080F" w:rsidP="00D1080F">
      <w:pPr>
        <w:numPr>
          <w:ilvl w:val="0"/>
          <w:numId w:val="22"/>
        </w:numPr>
        <w:tabs>
          <w:tab w:val="left" w:pos="426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Zamawiający w terminie 30 dni od otrzymania kompletnego wniosku zajmie wobec niego pisemne stanowisko; za dzień przekazania stanowiska, uznaje się dzień jego wysłania na adres właściwy dla doręczeń pism dla Wykonawcy;</w:t>
      </w:r>
    </w:p>
    <w:p w14:paraId="493AA2FD" w14:textId="77777777" w:rsidR="00D1080F" w:rsidRPr="00C873C3" w:rsidRDefault="00D1080F" w:rsidP="00D1080F">
      <w:pPr>
        <w:numPr>
          <w:ilvl w:val="0"/>
          <w:numId w:val="22"/>
        </w:numPr>
        <w:tabs>
          <w:tab w:val="left" w:pos="426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Zamawiający najpóźniej w terminie 30 dni od dnia wejścia w życie przepisów wprowadzających przedmiotowe zmiany, może przekazać Wykonawcy pisemny wniosek o dokonanie zmiany umowy; wniosek powinien zawierać co najmniej propozycję zmiany umowy w zakresie wysokości wynagrodzenia oraz powołanie się na podstawę prawną zmian przepisów;</w:t>
      </w:r>
    </w:p>
    <w:p w14:paraId="698B9641" w14:textId="77777777" w:rsidR="00D1080F" w:rsidRPr="00C873C3" w:rsidRDefault="00D1080F" w:rsidP="00D1080F">
      <w:pPr>
        <w:numPr>
          <w:ilvl w:val="0"/>
          <w:numId w:val="22"/>
        </w:numPr>
        <w:tabs>
          <w:tab w:val="left" w:pos="426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przed przekazaniem wniosku, o którym mowa w lit. d, Zamawiający może zwrócić się do Wykonawcy o udzielenie informacji lub przekazanie wyjaśnień lub dokumentów niezbędnych do oceny przez Zamawiającego, czy zmiany w zakresie przywołanych wyżej przepisów, mają wpływ na koszty wykonania umowy przez Wykonawcę oraz w jakim stopniu zmiany tych kosztów uzasadniają zmianę wysokości wynagrodzenia; rodzaj i zakres tych informacji określi Zamawiający w wezwaniu; zapisy lit. b i c stosuje się odpowiednio z tym, że Wykonawca jest zobowiązany w każdym przypadku do zajęcia pisemnego stanowiska w terminie 30 dni od dnia otrzymania wniosku od Zamawiającego;</w:t>
      </w:r>
    </w:p>
    <w:p w14:paraId="2B102D5B" w14:textId="77777777" w:rsidR="00D1080F" w:rsidRPr="00C873C3" w:rsidRDefault="00D1080F" w:rsidP="00D1080F">
      <w:pPr>
        <w:numPr>
          <w:ilvl w:val="0"/>
          <w:numId w:val="22"/>
        </w:numPr>
        <w:tabs>
          <w:tab w:val="left" w:pos="426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jeżeli w trakcie trwania procedury opisanej w lit. a – f zostanie wykazane, że zmiany przywołanych wyżej przepisów, uzasadniają zmianę wysokości wynagrodzenia, Strony umowy zawrą stosowny aneks do umowy, z zachowaniem zasady zmiany wysokości wynagrodzenia w kwocie odpowiadającej zmianie kosztów wykonania umowy wywołanych przyczynami zmian przywołanych wyżej przepisów;</w:t>
      </w:r>
    </w:p>
    <w:p w14:paraId="26A8CB8F" w14:textId="77777777" w:rsidR="00D1080F" w:rsidRPr="00C873C3" w:rsidRDefault="00D1080F" w:rsidP="00D1080F">
      <w:pPr>
        <w:numPr>
          <w:ilvl w:val="1"/>
          <w:numId w:val="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zmiany wynagrodzenia Wykonawcy w przypadku:</w:t>
      </w:r>
    </w:p>
    <w:p w14:paraId="3495FC13" w14:textId="77777777" w:rsidR="00D1080F" w:rsidRPr="00C873C3" w:rsidRDefault="00D1080F" w:rsidP="00D1080F">
      <w:pPr>
        <w:numPr>
          <w:ilvl w:val="0"/>
          <w:numId w:val="5"/>
        </w:numPr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zmian opisanych w pkt 1.1, jeżeli będą one związane ze wzrostem albo spadkiem sumy ubezpieczenia przedmiotu ubezpieczenia,</w:t>
      </w:r>
    </w:p>
    <w:p w14:paraId="78F4378C" w14:textId="77777777" w:rsidR="00D1080F" w:rsidRPr="00C873C3" w:rsidRDefault="00D1080F" w:rsidP="00D1080F">
      <w:pPr>
        <w:numPr>
          <w:ilvl w:val="0"/>
          <w:numId w:val="5"/>
        </w:numPr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wzrostu albo spadku ilości ubezpieczonych członków OSP lub jednostek OSP (odpowiednio proporcjonalne zwiększenie wynagrodzenia Wykonawcy lub zwrot przez Wykonawcę składki za niewykorzystany okres ubezpieczenia, zgodnie z zasadami określonymi w § 10 niniejszej umowy);</w:t>
      </w:r>
    </w:p>
    <w:p w14:paraId="4C03DD1C" w14:textId="77777777" w:rsidR="00D1080F" w:rsidRPr="00C873C3" w:rsidRDefault="00D1080F" w:rsidP="00D1080F">
      <w:pPr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 xml:space="preserve">Zmiana umowy jest dopuszczalna, jeżeli zajdzie co najmniej jedna z następujących okoliczności, określonych w art. 144 ust. 1 ustawy </w:t>
      </w:r>
      <w:proofErr w:type="spellStart"/>
      <w:r w:rsidRPr="00C873C3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873C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4B4660B3" w14:textId="77777777" w:rsidR="00D1080F" w:rsidRPr="00C873C3" w:rsidRDefault="00D1080F" w:rsidP="00D1080F">
      <w:pPr>
        <w:numPr>
          <w:ilvl w:val="1"/>
          <w:numId w:val="7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zmiany zostały przewidziane w ogłoszeniu o zamówieniu lub specyfikacji istotnych warunków zamówienia w postaci jednoznacznych postanowień umownych, które określają ich zakres, w szczególności możliwość zmiany wysokości wynagrodzenia Wykonawcy i charakter oraz warunki wprowadzenia zmian;</w:t>
      </w:r>
    </w:p>
    <w:p w14:paraId="65F89196" w14:textId="77777777" w:rsidR="00D1080F" w:rsidRPr="00C873C3" w:rsidRDefault="00D1080F" w:rsidP="00D1080F">
      <w:pPr>
        <w:numPr>
          <w:ilvl w:val="1"/>
          <w:numId w:val="7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zmiany dotyczą realizacji dodatkowych usług ubezpieczeniowych od dotychczasowego Wykonawcy, nieobjętych zamówieniem podstawowym, o ile stały się niezbędne i zostały spełnione następujące warunki:</w:t>
      </w:r>
    </w:p>
    <w:p w14:paraId="0BF60A2D" w14:textId="77777777" w:rsidR="00D1080F" w:rsidRPr="00C873C3" w:rsidRDefault="00D1080F" w:rsidP="00D1080F">
      <w:pPr>
        <w:numPr>
          <w:ilvl w:val="0"/>
          <w:numId w:val="9"/>
        </w:numPr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zmiana Wykonawcy nie może zostać dokonana z powodów ekonomicznych lub technicznych, w szczególności dotyczących zamienności lub interoperacyjności usług, zamówionych w ramach zamówienia podstawowego,</w:t>
      </w:r>
    </w:p>
    <w:p w14:paraId="78F11C4A" w14:textId="77777777" w:rsidR="00D1080F" w:rsidRPr="00C873C3" w:rsidRDefault="00D1080F" w:rsidP="00D1080F">
      <w:pPr>
        <w:numPr>
          <w:ilvl w:val="0"/>
          <w:numId w:val="9"/>
        </w:numPr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zmiana Wykonawcy spowodowałaby istotną niedogodność lub znaczne zwiększenie kosztów dla Zamawiającego,</w:t>
      </w:r>
    </w:p>
    <w:p w14:paraId="54D728B6" w14:textId="77777777" w:rsidR="00D1080F" w:rsidRPr="00C873C3" w:rsidRDefault="00D1080F" w:rsidP="00D1080F">
      <w:pPr>
        <w:numPr>
          <w:ilvl w:val="0"/>
          <w:numId w:val="9"/>
        </w:numPr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wartość każdej kolejnej zmiany nie przekracza 50% wartości zamówienia określonej pierwotnie w umowie;</w:t>
      </w:r>
    </w:p>
    <w:p w14:paraId="5D41A243" w14:textId="77777777" w:rsidR="00D1080F" w:rsidRPr="00C873C3" w:rsidRDefault="00D1080F" w:rsidP="00D1080F">
      <w:pPr>
        <w:numPr>
          <w:ilvl w:val="1"/>
          <w:numId w:val="7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zostały spełnione łącznie następujące warunki:</w:t>
      </w:r>
    </w:p>
    <w:p w14:paraId="39FABD81" w14:textId="77777777" w:rsidR="00D1080F" w:rsidRPr="00C873C3" w:rsidRDefault="00D1080F" w:rsidP="00D1080F">
      <w:pPr>
        <w:numPr>
          <w:ilvl w:val="0"/>
          <w:numId w:val="10"/>
        </w:numPr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konieczność zmiany umowy spowodowana jest okolicznościami, których Zamawiający, działając z należytą starannością, nie mógł przewidzieć,</w:t>
      </w:r>
    </w:p>
    <w:p w14:paraId="6344DD8B" w14:textId="77777777" w:rsidR="00D1080F" w:rsidRPr="00C873C3" w:rsidRDefault="00D1080F" w:rsidP="00D1080F">
      <w:pPr>
        <w:numPr>
          <w:ilvl w:val="0"/>
          <w:numId w:val="10"/>
        </w:numPr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wartość zmiany nie przekracza 50% wartości zamówienia określonej pierwotnie w umowie;</w:t>
      </w:r>
    </w:p>
    <w:p w14:paraId="63F41BF9" w14:textId="77777777" w:rsidR="00D1080F" w:rsidRPr="00C873C3" w:rsidRDefault="00D1080F" w:rsidP="00D1080F">
      <w:pPr>
        <w:numPr>
          <w:ilvl w:val="1"/>
          <w:numId w:val="7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Wykonawcę, któremu Zamawiający udzielił zamówienia, ma zastąpić nowy Wykonawca:</w:t>
      </w:r>
    </w:p>
    <w:p w14:paraId="26E210AD" w14:textId="77777777" w:rsidR="00D1080F" w:rsidRPr="00C873C3" w:rsidRDefault="00D1080F" w:rsidP="00D1080F">
      <w:pPr>
        <w:numPr>
          <w:ilvl w:val="0"/>
          <w:numId w:val="11"/>
        </w:numPr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na podstawie postanowień umownych, o których mowa w pkt 2.1,</w:t>
      </w:r>
    </w:p>
    <w:p w14:paraId="49A681EE" w14:textId="77777777" w:rsidR="00D1080F" w:rsidRPr="00C873C3" w:rsidRDefault="00D1080F" w:rsidP="00D1080F">
      <w:pPr>
        <w:numPr>
          <w:ilvl w:val="0"/>
          <w:numId w:val="11"/>
        </w:numPr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 nie pociąga to za sobą innych istotnych zmian umowy;</w:t>
      </w:r>
    </w:p>
    <w:p w14:paraId="13D37370" w14:textId="77777777" w:rsidR="00D1080F" w:rsidRPr="00C873C3" w:rsidRDefault="00D1080F" w:rsidP="00D1080F">
      <w:pPr>
        <w:numPr>
          <w:ilvl w:val="0"/>
          <w:numId w:val="11"/>
        </w:numPr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w wyniku przejęcia przez Zamawiającego zobowiązań Wykonawcy względem jego podwykonawców;</w:t>
      </w:r>
    </w:p>
    <w:p w14:paraId="32003959" w14:textId="77777777" w:rsidR="00D1080F" w:rsidRPr="00C873C3" w:rsidRDefault="00D1080F" w:rsidP="00D1080F">
      <w:pPr>
        <w:numPr>
          <w:ilvl w:val="1"/>
          <w:numId w:val="7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 xml:space="preserve">zmiany, niezależnie od ich wartości, nie są istotne w rozumieniu art. 144 ust. 1e ustawy </w:t>
      </w:r>
      <w:proofErr w:type="spellStart"/>
      <w:r w:rsidRPr="00C873C3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873C3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4DA4E4DF" w14:textId="77777777" w:rsidR="00D1080F" w:rsidRPr="00C873C3" w:rsidRDefault="00D1080F" w:rsidP="00D1080F">
      <w:pPr>
        <w:numPr>
          <w:ilvl w:val="1"/>
          <w:numId w:val="7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łączna wartość zmian jest mniejsza niż kwoty określone w przepisach wydanych na podstawie art. 11 ust. 8 i jest mniejsza od 10% wartości zamówienia określonej pierwotnie w umowie.</w:t>
      </w:r>
    </w:p>
    <w:p w14:paraId="49ED1B2C" w14:textId="77777777" w:rsidR="00D1080F" w:rsidRPr="00C873C3" w:rsidRDefault="00D1080F" w:rsidP="00D1080F">
      <w:pPr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W przypadkach, o których mowa w pkt 2.1, 2.3 i 2.6, zmiany postanowień umownych nie mogą prowadzić do zmiany charakteru umowy</w:t>
      </w:r>
    </w:p>
    <w:p w14:paraId="283850DC" w14:textId="77777777" w:rsidR="00D1080F" w:rsidRPr="00C873C3" w:rsidRDefault="00D1080F" w:rsidP="00D1080F">
      <w:pPr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Warunkiem dokonania zmian, o których mowa w pkt. 1.1 - 1.2 i 1.4 lit. a-b oraz 2, jest złożenie wniosku przez Zamawiającego (z zastrzeżeniem obligatoryjnych warunków ubezpieczenia i przyjętych fakultatywnych postanowień dodatkowych), a w przypadku pozostałych zmian złożenie uzasadnionego wniosku przez stronę inicjującą zmianę i jego akceptacja przez drugą stronę wraz ze sporządzeniem pisemnego aneksu do umowy (z zastrzeżeniem obligatoryjnych warunków ubezpieczenia i przyjętych fakultatywnych postanowień dodatkowych).</w:t>
      </w:r>
    </w:p>
    <w:p w14:paraId="1382D4A7" w14:textId="77777777" w:rsidR="00D1080F" w:rsidRPr="00C873C3" w:rsidRDefault="00D1080F" w:rsidP="00D1080F">
      <w:pPr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Zmiana postanowień umowy może nastąpić w formie polisy lub innego dokumentu ubezpieczeniowego albo pisemnego aneksu pod rygorem nieważności.</w:t>
      </w:r>
    </w:p>
    <w:p w14:paraId="1D24BE25" w14:textId="77777777" w:rsidR="00D1080F" w:rsidRPr="00C873C3" w:rsidRDefault="00D1080F" w:rsidP="00D1080F">
      <w:pPr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 xml:space="preserve">Zmiany umowy, o których mowa w pkt. 1.1 – 2.6, muszą być dokonywane z zachowaniem przepisu art. 140 ust. 3 ustawy Prawo zamówień publicznych, stanowiącego, że umowa podlega unieważnieniu w części wykraczającej poza określenie przedmiotu zamówienia zawarte w SIWZ, z uwzględnieniem art. 144 ustawy </w:t>
      </w:r>
      <w:proofErr w:type="spellStart"/>
      <w:r w:rsidRPr="00C873C3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873C3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59F631D" w14:textId="77777777" w:rsidR="00D1080F" w:rsidRPr="00C873C3" w:rsidRDefault="00D1080F" w:rsidP="00D1080F">
      <w:pPr>
        <w:tabs>
          <w:tab w:val="left" w:pos="360"/>
        </w:tabs>
        <w:suppressAutoHyphens/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73C3">
        <w:rPr>
          <w:rFonts w:asciiTheme="minorHAnsi" w:hAnsiTheme="minorHAnsi" w:cstheme="minorHAnsi"/>
          <w:b/>
          <w:sz w:val="22"/>
          <w:szCs w:val="22"/>
        </w:rPr>
        <w:t xml:space="preserve">Przedmiot i </w:t>
      </w:r>
      <w:r w:rsidRPr="00C873C3">
        <w:rPr>
          <w:rFonts w:asciiTheme="minorHAnsi" w:hAnsiTheme="minorHAnsi" w:cstheme="minorHAnsi"/>
          <w:b/>
          <w:sz w:val="22"/>
          <w:szCs w:val="22"/>
          <w:lang w:eastAsia="ar-SA"/>
        </w:rPr>
        <w:t>zakres</w:t>
      </w:r>
      <w:r w:rsidRPr="00C873C3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</w:p>
    <w:p w14:paraId="6EAA28EC" w14:textId="77777777" w:rsidR="00D1080F" w:rsidRPr="00C873C3" w:rsidRDefault="00D1080F" w:rsidP="00D1080F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73C3">
        <w:rPr>
          <w:rFonts w:asciiTheme="minorHAnsi" w:hAnsiTheme="minorHAnsi" w:cstheme="minorHAnsi"/>
          <w:b/>
          <w:sz w:val="22"/>
          <w:szCs w:val="22"/>
        </w:rPr>
        <w:t>§6</w:t>
      </w:r>
    </w:p>
    <w:p w14:paraId="10F0DA53" w14:textId="77777777" w:rsidR="00D1080F" w:rsidRPr="00C873C3" w:rsidRDefault="00D1080F" w:rsidP="00D1080F">
      <w:pPr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Przedmiotem zamówienia jest ubezpieczenie członków Ochotniczych Straży Pożarnych Gminy Orzysz. Zakres zamówienia obejmuje ubezpieczenie następstw nieszczęśliwych wypadków.</w:t>
      </w:r>
    </w:p>
    <w:p w14:paraId="02F46DE9" w14:textId="77777777" w:rsidR="00D1080F" w:rsidRPr="00C873C3" w:rsidRDefault="00D1080F" w:rsidP="00D1080F">
      <w:pPr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Postępowanie prowadzone było przy udziale brokera ubezpieczeniowego, który jako pośrednik ubezpieczeniowy działa w imieniu i na rzecz Zamawiającego i każdej jednostki organizacyjnej. Broker ubezpieczeniowy pośredniczył przy zawarciu umowy i będzie nadzorował jej realizację przez Wykonawcę.</w:t>
      </w:r>
    </w:p>
    <w:p w14:paraId="76292941" w14:textId="77777777" w:rsidR="00D1080F" w:rsidRPr="00C873C3" w:rsidRDefault="00D1080F" w:rsidP="00D1080F">
      <w:pPr>
        <w:numPr>
          <w:ilvl w:val="1"/>
          <w:numId w:val="12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 xml:space="preserve">Wykonawca zapłaci brokerowi ubezpieczeniowemu kurtaż w wysokości zwyczajowo stosowanej. </w:t>
      </w:r>
    </w:p>
    <w:p w14:paraId="2420A9DD" w14:textId="77777777" w:rsidR="00D1080F" w:rsidRPr="00C873C3" w:rsidRDefault="00D1080F" w:rsidP="00D1080F">
      <w:pPr>
        <w:tabs>
          <w:tab w:val="left" w:pos="360"/>
        </w:tabs>
        <w:suppressAutoHyphens/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73C3">
        <w:rPr>
          <w:rFonts w:asciiTheme="minorHAnsi" w:hAnsiTheme="minorHAnsi" w:cstheme="minorHAnsi"/>
          <w:b/>
          <w:sz w:val="22"/>
          <w:szCs w:val="22"/>
        </w:rPr>
        <w:t xml:space="preserve">Warunki </w:t>
      </w:r>
      <w:r w:rsidRPr="00C873C3">
        <w:rPr>
          <w:rFonts w:asciiTheme="minorHAnsi" w:hAnsiTheme="minorHAnsi" w:cstheme="minorHAnsi"/>
          <w:b/>
          <w:sz w:val="22"/>
          <w:szCs w:val="22"/>
          <w:lang w:eastAsia="ar-SA"/>
        </w:rPr>
        <w:t>wykonania</w:t>
      </w:r>
      <w:r w:rsidRPr="00C873C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4214872" w14:textId="77777777" w:rsidR="00D1080F" w:rsidRPr="00C873C3" w:rsidRDefault="00D1080F" w:rsidP="00D1080F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73C3">
        <w:rPr>
          <w:rFonts w:asciiTheme="minorHAnsi" w:hAnsiTheme="minorHAnsi" w:cstheme="minorHAnsi"/>
          <w:b/>
          <w:sz w:val="22"/>
          <w:szCs w:val="22"/>
        </w:rPr>
        <w:t>§7</w:t>
      </w:r>
    </w:p>
    <w:p w14:paraId="5BE509FD" w14:textId="77777777" w:rsidR="00D1080F" w:rsidRPr="00C873C3" w:rsidRDefault="00D1080F" w:rsidP="00D1080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Warunki wykonania zamówienia określa oferta złożona przez Wykonawcę oraz specyfikacja istotnych warunków zamówienia.</w:t>
      </w:r>
    </w:p>
    <w:p w14:paraId="7CBD212C" w14:textId="77777777" w:rsidR="00D1080F" w:rsidRPr="00C873C3" w:rsidRDefault="00D1080F" w:rsidP="00D1080F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73C3">
        <w:rPr>
          <w:rFonts w:asciiTheme="minorHAnsi" w:hAnsiTheme="minorHAnsi" w:cstheme="minorHAnsi"/>
          <w:b/>
          <w:sz w:val="22"/>
          <w:szCs w:val="22"/>
        </w:rPr>
        <w:t>§8</w:t>
      </w:r>
    </w:p>
    <w:p w14:paraId="7EAE9542" w14:textId="77777777" w:rsidR="00D1080F" w:rsidRPr="00C873C3" w:rsidRDefault="00D1080F" w:rsidP="00D1080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Wykonawca:</w:t>
      </w:r>
    </w:p>
    <w:p w14:paraId="0AA103FC" w14:textId="77777777" w:rsidR="00D1080F" w:rsidRPr="00C873C3" w:rsidRDefault="00D1080F" w:rsidP="00D1080F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przyjmuje warunki wymagane wymienione w załącznikach do specyfikacji,</w:t>
      </w:r>
    </w:p>
    <w:p w14:paraId="5E228987" w14:textId="77777777" w:rsidR="00D1080F" w:rsidRPr="00C873C3" w:rsidRDefault="00D1080F" w:rsidP="00D1080F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gwarantuje niezmienność składek jednostkowych rocznych wynikających ze złożonej oferty przez cały okres wykonania zamówienia,</w:t>
      </w:r>
    </w:p>
    <w:p w14:paraId="6E02D59C" w14:textId="77777777" w:rsidR="00D1080F" w:rsidRPr="00C873C3" w:rsidRDefault="00D1080F" w:rsidP="00D1080F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akceptuje wystawianie polis na okres krótszy niż 1 rok, z naliczaniem składki systemem Pro Rata Temporis za faktyczny okres ochrony wg stawek rocznych zgodnych ze złożoną ofertą, bez stosowania składki minimalnej z polisy,</w:t>
      </w:r>
    </w:p>
    <w:p w14:paraId="7DC9AC24" w14:textId="77777777" w:rsidR="00D1080F" w:rsidRPr="00C873C3" w:rsidRDefault="00D1080F" w:rsidP="00D1080F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akceptuje proporcjonalną zmianę ceny ochrony ubezpieczeniowej w stosunku do ceny oferowanej z uwagi na zmienność w czasie ilości ubezpieczonych,</w:t>
      </w:r>
    </w:p>
    <w:p w14:paraId="3CDDE5A0" w14:textId="77777777" w:rsidR="00D1080F" w:rsidRPr="00C873C3" w:rsidRDefault="00D1080F" w:rsidP="00D1080F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zobowiązuje się do pisemnego informowania brokera ubezpieczeniowego, o każdej decyzji odszkodowawczej.</w:t>
      </w:r>
    </w:p>
    <w:p w14:paraId="27BF1167" w14:textId="77777777" w:rsidR="00D1080F" w:rsidRPr="00C873C3" w:rsidRDefault="00D1080F" w:rsidP="00D1080F">
      <w:pPr>
        <w:tabs>
          <w:tab w:val="left" w:pos="360"/>
        </w:tabs>
        <w:suppressAutoHyphens/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73C3">
        <w:rPr>
          <w:rFonts w:asciiTheme="minorHAnsi" w:hAnsiTheme="minorHAnsi" w:cstheme="minorHAnsi"/>
          <w:b/>
          <w:sz w:val="22"/>
          <w:szCs w:val="22"/>
        </w:rPr>
        <w:t xml:space="preserve">Termin wykonania </w:t>
      </w:r>
      <w:r w:rsidRPr="00C873C3">
        <w:rPr>
          <w:rFonts w:asciiTheme="minorHAnsi" w:hAnsiTheme="minorHAnsi" w:cstheme="minorHAnsi"/>
          <w:b/>
          <w:sz w:val="22"/>
          <w:szCs w:val="22"/>
          <w:lang w:eastAsia="ar-SA"/>
        </w:rPr>
        <w:t>zamówienia</w:t>
      </w:r>
    </w:p>
    <w:p w14:paraId="680B73EF" w14:textId="77777777" w:rsidR="00D1080F" w:rsidRPr="00C873C3" w:rsidRDefault="00D1080F" w:rsidP="00D1080F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73C3">
        <w:rPr>
          <w:rFonts w:asciiTheme="minorHAnsi" w:hAnsiTheme="minorHAnsi" w:cstheme="minorHAnsi"/>
          <w:b/>
          <w:sz w:val="22"/>
          <w:szCs w:val="22"/>
        </w:rPr>
        <w:t>§9</w:t>
      </w:r>
    </w:p>
    <w:p w14:paraId="1A6B77A9" w14:textId="77777777" w:rsidR="00D1080F" w:rsidRPr="00C873C3" w:rsidRDefault="00D1080F" w:rsidP="00D1080F">
      <w:pPr>
        <w:numPr>
          <w:ilvl w:val="0"/>
          <w:numId w:val="13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 xml:space="preserve">Termin wykonania zamówienia: </w:t>
      </w:r>
      <w:r w:rsidRPr="00C873C3">
        <w:rPr>
          <w:rFonts w:asciiTheme="minorHAnsi" w:hAnsiTheme="minorHAnsi" w:cstheme="minorHAnsi"/>
          <w:b/>
          <w:sz w:val="22"/>
          <w:szCs w:val="22"/>
          <w:lang w:eastAsia="ar-SA"/>
        </w:rPr>
        <w:t>od dnia17.11.2019r. do dnia 16.11.2022r.</w:t>
      </w:r>
    </w:p>
    <w:p w14:paraId="27DA4E16" w14:textId="77777777" w:rsidR="00D1080F" w:rsidRPr="00C873C3" w:rsidRDefault="00D1080F" w:rsidP="00D1080F">
      <w:pPr>
        <w:numPr>
          <w:ilvl w:val="0"/>
          <w:numId w:val="13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Polisy ubezpieczeniowe będą wystawiane w terminie wykonania zamówienia na okres roczny, z wyjątkiem ubezpieczeń aktualnych, zawartych wcześniej, w odniesieniu do których dokumenty ubezpieczeniowe będą wystawiane na okres od następnego dnia po wygaśnięciu tych umów do końca pierwszego rocznego okresu wykonania zamówienia.</w:t>
      </w:r>
    </w:p>
    <w:p w14:paraId="7CF2649A" w14:textId="77777777" w:rsidR="00D1080F" w:rsidRPr="00C873C3" w:rsidRDefault="00D1080F" w:rsidP="00D1080F">
      <w:pPr>
        <w:tabs>
          <w:tab w:val="left" w:pos="360"/>
        </w:tabs>
        <w:suppressAutoHyphens/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73C3">
        <w:rPr>
          <w:rFonts w:asciiTheme="minorHAnsi" w:hAnsiTheme="minorHAnsi" w:cstheme="minorHAnsi"/>
          <w:b/>
          <w:sz w:val="22"/>
          <w:szCs w:val="22"/>
        </w:rPr>
        <w:t xml:space="preserve">Forma </w:t>
      </w:r>
      <w:r w:rsidRPr="00C873C3">
        <w:rPr>
          <w:rFonts w:asciiTheme="minorHAnsi" w:hAnsiTheme="minorHAnsi" w:cstheme="minorHAnsi"/>
          <w:b/>
          <w:sz w:val="22"/>
          <w:szCs w:val="22"/>
          <w:lang w:eastAsia="ar-SA"/>
        </w:rPr>
        <w:t>wykonania</w:t>
      </w:r>
      <w:r w:rsidRPr="00C873C3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</w:p>
    <w:p w14:paraId="7A0A5423" w14:textId="77777777" w:rsidR="00D1080F" w:rsidRPr="00C873C3" w:rsidRDefault="00D1080F" w:rsidP="00D1080F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73C3">
        <w:rPr>
          <w:rFonts w:asciiTheme="minorHAnsi" w:hAnsiTheme="minorHAnsi" w:cstheme="minorHAnsi"/>
          <w:b/>
          <w:sz w:val="22"/>
          <w:szCs w:val="22"/>
        </w:rPr>
        <w:t>§10</w:t>
      </w:r>
    </w:p>
    <w:p w14:paraId="794ACE01" w14:textId="77777777" w:rsidR="00D1080F" w:rsidRPr="00C873C3" w:rsidRDefault="00D1080F" w:rsidP="00D1080F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Polisy ubezpieczeniowe będą wystawiane na Zamawiającego, który tym samym będzie ubezpieczającym i płatnikiem składki.</w:t>
      </w:r>
    </w:p>
    <w:p w14:paraId="45CDEFFA" w14:textId="77777777" w:rsidR="00D1080F" w:rsidRPr="00C873C3" w:rsidRDefault="00D1080F" w:rsidP="00D1080F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 xml:space="preserve">Po podpisaniu umowy w sprawie zamówienia publicznego wykonawca jest zobowiązany do wystawienia polis ubezpieczeniowych w przeciągu 10 dni od otrzymania od brokera ubezpieczeniowego wniosków. W razie niemożliwości wystawienia polis przed dniem 15.11.2019r. Wykonawca jest zobowiązany do wystawienia do dnia 15.11.2019. noty pokrycia ubezpieczeniowego, gwarantującej bezwarunkowo i nieodwołalnie wykonanie zamówienia w zakresie i na warunkach zgodnych ze złożoną ofertą od dnia 15.11.2019r. Nota pokrycia ubezpieczeniowego będzie obowiązywała do czasu wystawienia polis lub innych dokumentów ubezpieczeniowych. </w:t>
      </w:r>
    </w:p>
    <w:p w14:paraId="087C2E27" w14:textId="77777777" w:rsidR="00D1080F" w:rsidRPr="00C873C3" w:rsidRDefault="00D1080F" w:rsidP="00D1080F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 xml:space="preserve">Wnioski o wystawienie dokumentów ubezpieczeniowych potwierdzających zawarcie poszczególnych umów ubezpieczenia, określające m.in. niezbędny okres ubezpieczenia, każdorazowo składał będzie broker ubezpieczeniowy działający w imieniu i na rzecz zamawiającego i każdej jednostki organizacyjnej – </w:t>
      </w:r>
      <w:proofErr w:type="spellStart"/>
      <w:r w:rsidRPr="00C873C3">
        <w:rPr>
          <w:rFonts w:asciiTheme="minorHAnsi" w:hAnsiTheme="minorHAnsi" w:cstheme="minorHAnsi"/>
          <w:sz w:val="22"/>
          <w:szCs w:val="22"/>
          <w:lang w:eastAsia="ar-SA"/>
        </w:rPr>
        <w:t>Adversum</w:t>
      </w:r>
      <w:proofErr w:type="spellEnd"/>
      <w:r w:rsidRPr="00C873C3">
        <w:rPr>
          <w:rFonts w:asciiTheme="minorHAnsi" w:hAnsiTheme="minorHAnsi" w:cstheme="minorHAnsi"/>
          <w:sz w:val="22"/>
          <w:szCs w:val="22"/>
          <w:lang w:eastAsia="ar-SA"/>
        </w:rPr>
        <w:t xml:space="preserve"> sp. z o.o.</w:t>
      </w:r>
    </w:p>
    <w:p w14:paraId="1F0349F7" w14:textId="77777777" w:rsidR="00D1080F" w:rsidRPr="00C873C3" w:rsidRDefault="00D1080F" w:rsidP="00D1080F">
      <w:pPr>
        <w:tabs>
          <w:tab w:val="left" w:pos="360"/>
        </w:tabs>
        <w:suppressAutoHyphens/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73C3">
        <w:rPr>
          <w:rFonts w:asciiTheme="minorHAnsi" w:hAnsiTheme="minorHAnsi" w:cstheme="minorHAnsi"/>
          <w:b/>
          <w:sz w:val="22"/>
          <w:szCs w:val="22"/>
        </w:rPr>
        <w:t xml:space="preserve">Składka i stawki </w:t>
      </w:r>
      <w:r w:rsidRPr="00C873C3">
        <w:rPr>
          <w:rFonts w:asciiTheme="minorHAnsi" w:hAnsiTheme="minorHAnsi" w:cstheme="minorHAnsi"/>
          <w:b/>
          <w:sz w:val="22"/>
          <w:szCs w:val="22"/>
          <w:lang w:eastAsia="ar-SA"/>
        </w:rPr>
        <w:t>ubezpieczeniowe</w:t>
      </w:r>
    </w:p>
    <w:p w14:paraId="5C393A42" w14:textId="77777777" w:rsidR="00D1080F" w:rsidRPr="00C873C3" w:rsidRDefault="00D1080F" w:rsidP="00D1080F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73C3">
        <w:rPr>
          <w:rFonts w:asciiTheme="minorHAnsi" w:hAnsiTheme="minorHAnsi" w:cstheme="minorHAnsi"/>
          <w:b/>
          <w:sz w:val="22"/>
          <w:szCs w:val="22"/>
        </w:rPr>
        <w:t>§11</w:t>
      </w:r>
    </w:p>
    <w:p w14:paraId="1A7CD24A" w14:textId="77777777" w:rsidR="00D1080F" w:rsidRPr="00C873C3" w:rsidRDefault="00D1080F" w:rsidP="00D1080F">
      <w:pPr>
        <w:numPr>
          <w:ilvl w:val="0"/>
          <w:numId w:val="15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Łączna cena (składka) za 36-miesięczny okres wykonywania stanowi sumę składek za ubezpieczenie NNW członków OSP, zaoferowanych przez Wykonawcę w formularzu cenowym oferty.</w:t>
      </w:r>
    </w:p>
    <w:p w14:paraId="419C3255" w14:textId="77777777" w:rsidR="00D1080F" w:rsidRPr="00C873C3" w:rsidRDefault="00D1080F" w:rsidP="00D1080F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Łączna składka za 36-miesięczny okres wykonywania zamówienia wynosi:...................... (słownie złotych: .........................................................................), z zastrzeżeniem możliwych zmian, określonych w specyfikacji istotnych warunków zamówienia i w niniejszej umowie.</w:t>
      </w:r>
    </w:p>
    <w:p w14:paraId="2043AB5E" w14:textId="77777777" w:rsidR="00D1080F" w:rsidRPr="00C873C3" w:rsidRDefault="00D1080F" w:rsidP="00D1080F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Składki za poszczególne zakresy ubezpieczenia stanowią podstawę obliczania rocznych składek jednostkowych, których niezmienność gwarantuje Wykonawca przez cały okres ubezpieczenia.</w:t>
      </w:r>
    </w:p>
    <w:p w14:paraId="5F11E95F" w14:textId="77777777" w:rsidR="00D1080F" w:rsidRPr="00C873C3" w:rsidRDefault="00D1080F" w:rsidP="00D1080F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Roczne składki jednostkowe w ubezpieczeniu NNW członków OSP wyliczane będą wg wzoru:</w:t>
      </w:r>
    </w:p>
    <w:p w14:paraId="4D32D281" w14:textId="77777777" w:rsidR="00D1080F" w:rsidRPr="00C873C3" w:rsidRDefault="00D1080F" w:rsidP="00D1080F">
      <w:pPr>
        <w:numPr>
          <w:ilvl w:val="0"/>
          <w:numId w:val="16"/>
        </w:numPr>
        <w:suppressAutoHyphens/>
        <w:spacing w:before="120"/>
        <w:ind w:left="709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w ubezpieczeniu NNW członków OSP: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887"/>
      </w:tblGrid>
      <w:tr w:rsidR="00D1080F" w:rsidRPr="00C873C3" w14:paraId="0C1EE8C2" w14:textId="77777777" w:rsidTr="008C5A43">
        <w:trPr>
          <w:jc w:val="center"/>
        </w:trPr>
        <w:tc>
          <w:tcPr>
            <w:tcW w:w="7887" w:type="dxa"/>
            <w:vAlign w:val="center"/>
          </w:tcPr>
          <w:p w14:paraId="31C27568" w14:textId="77777777" w:rsidR="00D1080F" w:rsidRPr="00C873C3" w:rsidRDefault="00D1080F" w:rsidP="008C5A43">
            <w:pPr>
              <w:suppressAutoHyphens/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873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składka ofertowa roczna za ubezpieczenie NNW członków OSP</w:t>
            </w:r>
          </w:p>
        </w:tc>
      </w:tr>
      <w:tr w:rsidR="00D1080F" w:rsidRPr="00C873C3" w14:paraId="18846E32" w14:textId="77777777" w:rsidTr="008C5A43">
        <w:trPr>
          <w:jc w:val="center"/>
        </w:trPr>
        <w:tc>
          <w:tcPr>
            <w:tcW w:w="7887" w:type="dxa"/>
            <w:vAlign w:val="center"/>
          </w:tcPr>
          <w:p w14:paraId="18D40304" w14:textId="77777777" w:rsidR="00D1080F" w:rsidRPr="00C873C3" w:rsidRDefault="00D1080F" w:rsidP="008C5A4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873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--------------------------------------------------------------------------------------------------------</w:t>
            </w:r>
          </w:p>
        </w:tc>
      </w:tr>
      <w:tr w:rsidR="00D1080F" w:rsidRPr="00C873C3" w14:paraId="0BCE63C4" w14:textId="77777777" w:rsidTr="008C5A43">
        <w:trPr>
          <w:jc w:val="center"/>
        </w:trPr>
        <w:tc>
          <w:tcPr>
            <w:tcW w:w="7887" w:type="dxa"/>
            <w:vAlign w:val="center"/>
          </w:tcPr>
          <w:p w14:paraId="2B84416B" w14:textId="77777777" w:rsidR="00D1080F" w:rsidRPr="00C873C3" w:rsidRDefault="00D1080F" w:rsidP="008C5A43">
            <w:pPr>
              <w:suppressAutoHyphens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873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ilość ubezpieczonych jednostek OSP</w:t>
            </w:r>
          </w:p>
        </w:tc>
      </w:tr>
    </w:tbl>
    <w:p w14:paraId="07D60B08" w14:textId="77777777" w:rsidR="00D1080F" w:rsidRPr="00C873C3" w:rsidRDefault="00D1080F" w:rsidP="00D1080F">
      <w:pPr>
        <w:suppressAutoHyphens/>
        <w:spacing w:before="120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Obliczone w sposób określony w pkt. 4 i obowiązujące składki jednostkowe roczne ubezpieczenia NNW członków OSP stanowią podstawę naliczania składek zgodnie z formułą „Pro Pata Temporis” za faktyczny okres ubezpieczenia w przypadku ubezpieczeń na okres krótszy od 1 roku, w przypadku doubezpieczenia oraz rozliczeń zwrotu składki za niewykorzystany okres ubezpieczenia, wg wzoru:</w:t>
      </w:r>
    </w:p>
    <w:p w14:paraId="3971E78E" w14:textId="77777777" w:rsidR="00D1080F" w:rsidRPr="00C873C3" w:rsidRDefault="00D1080F" w:rsidP="00D1080F">
      <w:pPr>
        <w:numPr>
          <w:ilvl w:val="0"/>
          <w:numId w:val="17"/>
        </w:numPr>
        <w:suppressAutoHyphens/>
        <w:spacing w:before="120"/>
        <w:ind w:left="709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w ubezpieczeniu NNW jednostek OSP: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14"/>
        <w:gridCol w:w="1903"/>
        <w:gridCol w:w="1724"/>
      </w:tblGrid>
      <w:tr w:rsidR="00D1080F" w:rsidRPr="00C873C3" w14:paraId="27136769" w14:textId="77777777" w:rsidTr="008C5A43">
        <w:trPr>
          <w:jc w:val="center"/>
        </w:trPr>
        <w:tc>
          <w:tcPr>
            <w:tcW w:w="3114" w:type="dxa"/>
            <w:vMerge w:val="restart"/>
            <w:vAlign w:val="center"/>
          </w:tcPr>
          <w:p w14:paraId="61CD0E85" w14:textId="77777777" w:rsidR="00D1080F" w:rsidRPr="00C873C3" w:rsidRDefault="00D1080F" w:rsidP="008C5A4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873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składka jednostkowa roczna ×</w:t>
            </w:r>
          </w:p>
        </w:tc>
        <w:tc>
          <w:tcPr>
            <w:tcW w:w="1903" w:type="dxa"/>
            <w:vMerge w:val="restart"/>
            <w:vAlign w:val="center"/>
          </w:tcPr>
          <w:p w14:paraId="12B2FFA7" w14:textId="77777777" w:rsidR="00D1080F" w:rsidRPr="00C873C3" w:rsidRDefault="00D1080F" w:rsidP="008C5A4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873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ilość jednostek ×</w:t>
            </w:r>
          </w:p>
        </w:tc>
        <w:tc>
          <w:tcPr>
            <w:tcW w:w="1724" w:type="dxa"/>
            <w:vAlign w:val="center"/>
          </w:tcPr>
          <w:p w14:paraId="78065C64" w14:textId="77777777" w:rsidR="00D1080F" w:rsidRPr="00C873C3" w:rsidRDefault="00D1080F" w:rsidP="008C5A43">
            <w:pPr>
              <w:widowControl w:val="0"/>
              <w:suppressAutoHyphens/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873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ilość miesięcy</w:t>
            </w:r>
          </w:p>
        </w:tc>
      </w:tr>
      <w:tr w:rsidR="00D1080F" w:rsidRPr="00C873C3" w14:paraId="07CEBF33" w14:textId="77777777" w:rsidTr="008C5A43">
        <w:trPr>
          <w:jc w:val="center"/>
        </w:trPr>
        <w:tc>
          <w:tcPr>
            <w:tcW w:w="3114" w:type="dxa"/>
            <w:vMerge/>
          </w:tcPr>
          <w:p w14:paraId="2E72DD05" w14:textId="77777777" w:rsidR="00D1080F" w:rsidRPr="00C873C3" w:rsidRDefault="00D1080F" w:rsidP="008C5A43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903" w:type="dxa"/>
            <w:vMerge/>
          </w:tcPr>
          <w:p w14:paraId="0795D34D" w14:textId="77777777" w:rsidR="00D1080F" w:rsidRPr="00C873C3" w:rsidRDefault="00D1080F" w:rsidP="008C5A43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724" w:type="dxa"/>
            <w:vAlign w:val="center"/>
          </w:tcPr>
          <w:p w14:paraId="19D7D338" w14:textId="77777777" w:rsidR="00D1080F" w:rsidRPr="00C873C3" w:rsidRDefault="00D1080F" w:rsidP="008C5A4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873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-------------------</w:t>
            </w:r>
          </w:p>
        </w:tc>
      </w:tr>
      <w:tr w:rsidR="00D1080F" w:rsidRPr="00C873C3" w14:paraId="4348CAFD" w14:textId="77777777" w:rsidTr="008C5A43">
        <w:trPr>
          <w:jc w:val="center"/>
        </w:trPr>
        <w:tc>
          <w:tcPr>
            <w:tcW w:w="3114" w:type="dxa"/>
            <w:vMerge/>
          </w:tcPr>
          <w:p w14:paraId="2189AF51" w14:textId="77777777" w:rsidR="00D1080F" w:rsidRPr="00C873C3" w:rsidRDefault="00D1080F" w:rsidP="008C5A43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903" w:type="dxa"/>
            <w:vMerge/>
          </w:tcPr>
          <w:p w14:paraId="3A177B36" w14:textId="77777777" w:rsidR="00D1080F" w:rsidRPr="00C873C3" w:rsidRDefault="00D1080F" w:rsidP="008C5A43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724" w:type="dxa"/>
            <w:vAlign w:val="center"/>
          </w:tcPr>
          <w:p w14:paraId="31DE96B7" w14:textId="77777777" w:rsidR="00D1080F" w:rsidRPr="00C873C3" w:rsidRDefault="00D1080F" w:rsidP="008C5A43">
            <w:pPr>
              <w:widowControl w:val="0"/>
              <w:suppressAutoHyphens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873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12</w:t>
            </w:r>
          </w:p>
        </w:tc>
      </w:tr>
    </w:tbl>
    <w:p w14:paraId="5AA023F3" w14:textId="77777777" w:rsidR="00D1080F" w:rsidRPr="00C873C3" w:rsidRDefault="00D1080F" w:rsidP="00D1080F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przy czym miesiąc rozpoczęty uważa się za pełny.</w:t>
      </w:r>
    </w:p>
    <w:p w14:paraId="4C900B86" w14:textId="77777777" w:rsidR="00D1080F" w:rsidRPr="00C873C3" w:rsidRDefault="00D1080F" w:rsidP="00D1080F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73C3">
        <w:rPr>
          <w:rFonts w:asciiTheme="minorHAnsi" w:hAnsiTheme="minorHAnsi" w:cstheme="minorHAnsi"/>
          <w:b/>
          <w:sz w:val="22"/>
          <w:szCs w:val="22"/>
        </w:rPr>
        <w:t>§12</w:t>
      </w:r>
    </w:p>
    <w:p w14:paraId="4D17033F" w14:textId="77777777" w:rsidR="00D1080F" w:rsidRPr="00C873C3" w:rsidRDefault="00D1080F" w:rsidP="00D1080F">
      <w:pPr>
        <w:keepNext/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b/>
          <w:sz w:val="22"/>
          <w:szCs w:val="22"/>
          <w:lang w:eastAsia="ar-SA"/>
        </w:rPr>
        <w:t>Podwykonawcy</w:t>
      </w:r>
    </w:p>
    <w:p w14:paraId="06E4737D" w14:textId="77777777" w:rsidR="00D1080F" w:rsidRPr="00C873C3" w:rsidRDefault="00D1080F" w:rsidP="00D1080F">
      <w:pPr>
        <w:keepNext/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52F2F99" w14:textId="77777777" w:rsidR="00D1080F" w:rsidRPr="00C873C3" w:rsidRDefault="00D1080F" w:rsidP="00D1080F">
      <w:pPr>
        <w:keepNext/>
        <w:numPr>
          <w:ilvl w:val="2"/>
          <w:numId w:val="3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Wykonawca oświadcza, że całość usługi ubezpieczeniowej objętej zamówieniem w niniejszej części zamówienia wykona siłami własnymi.</w:t>
      </w:r>
    </w:p>
    <w:p w14:paraId="7E41A1FF" w14:textId="77777777" w:rsidR="00D1080F" w:rsidRPr="00C873C3" w:rsidRDefault="00D1080F" w:rsidP="00D1080F">
      <w:pPr>
        <w:keepNext/>
        <w:tabs>
          <w:tab w:val="left" w:pos="426"/>
        </w:tabs>
        <w:suppressAutoHyphens/>
        <w:ind w:left="426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i/>
          <w:sz w:val="22"/>
          <w:szCs w:val="22"/>
          <w:lang w:eastAsia="ar-SA"/>
        </w:rPr>
        <w:t>albo</w:t>
      </w:r>
    </w:p>
    <w:p w14:paraId="36F0B44A" w14:textId="77777777" w:rsidR="00D1080F" w:rsidRPr="00C873C3" w:rsidRDefault="00D1080F" w:rsidP="00D1080F">
      <w:pPr>
        <w:numPr>
          <w:ilvl w:val="3"/>
          <w:numId w:val="3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Wykonawca oświadcza, że zamierza powierzyć wymienionym poniżej podwykonawcom następujący zakres usług, objętych przedmiotem zamówienia: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75"/>
        <w:gridCol w:w="3762"/>
      </w:tblGrid>
      <w:tr w:rsidR="00D1080F" w:rsidRPr="00C873C3" w14:paraId="0CA3FEA5" w14:textId="77777777" w:rsidTr="008C5A43">
        <w:trPr>
          <w:trHeight w:val="637"/>
        </w:trPr>
        <w:tc>
          <w:tcPr>
            <w:tcW w:w="709" w:type="dxa"/>
            <w:vAlign w:val="center"/>
          </w:tcPr>
          <w:p w14:paraId="4B415013" w14:textId="77777777" w:rsidR="00D1080F" w:rsidRPr="00C873C3" w:rsidRDefault="00D1080F" w:rsidP="008C5A43">
            <w:pPr>
              <w:tabs>
                <w:tab w:val="left" w:pos="3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C873C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175" w:type="dxa"/>
            <w:vAlign w:val="center"/>
          </w:tcPr>
          <w:p w14:paraId="23A9D6E6" w14:textId="77777777" w:rsidR="00D1080F" w:rsidRPr="00C873C3" w:rsidRDefault="00D1080F" w:rsidP="008C5A43">
            <w:pPr>
              <w:tabs>
                <w:tab w:val="left" w:pos="3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C873C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Powierzany podwykonawcom zakres usług ubezpieczeniowych</w:t>
            </w:r>
          </w:p>
        </w:tc>
        <w:tc>
          <w:tcPr>
            <w:tcW w:w="3762" w:type="dxa"/>
            <w:vAlign w:val="center"/>
          </w:tcPr>
          <w:p w14:paraId="45A601E8" w14:textId="77777777" w:rsidR="00D1080F" w:rsidRPr="00C873C3" w:rsidRDefault="00D1080F" w:rsidP="008C5A43">
            <w:pPr>
              <w:tabs>
                <w:tab w:val="left" w:pos="3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C873C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Podwykonawca (firma)</w:t>
            </w:r>
          </w:p>
        </w:tc>
      </w:tr>
      <w:tr w:rsidR="00D1080F" w:rsidRPr="00C873C3" w14:paraId="7F255658" w14:textId="77777777" w:rsidTr="008C5A43">
        <w:trPr>
          <w:trHeight w:val="318"/>
        </w:trPr>
        <w:tc>
          <w:tcPr>
            <w:tcW w:w="709" w:type="dxa"/>
          </w:tcPr>
          <w:p w14:paraId="0A6CBFDC" w14:textId="77777777" w:rsidR="00D1080F" w:rsidRPr="00C873C3" w:rsidRDefault="00D1080F" w:rsidP="008C5A43">
            <w:pPr>
              <w:tabs>
                <w:tab w:val="left" w:pos="36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4175" w:type="dxa"/>
          </w:tcPr>
          <w:p w14:paraId="09090C14" w14:textId="77777777" w:rsidR="00D1080F" w:rsidRPr="00C873C3" w:rsidRDefault="00D1080F" w:rsidP="008C5A43">
            <w:pPr>
              <w:tabs>
                <w:tab w:val="left" w:pos="36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762" w:type="dxa"/>
          </w:tcPr>
          <w:p w14:paraId="3B2114BC" w14:textId="77777777" w:rsidR="00D1080F" w:rsidRPr="00C873C3" w:rsidRDefault="00D1080F" w:rsidP="008C5A43">
            <w:pPr>
              <w:tabs>
                <w:tab w:val="left" w:pos="36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566E7D4E" w14:textId="77777777" w:rsidR="00D1080F" w:rsidRPr="00C873C3" w:rsidRDefault="00D1080F" w:rsidP="00D1080F">
      <w:pPr>
        <w:keepNext/>
        <w:tabs>
          <w:tab w:val="left" w:pos="426"/>
        </w:tabs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7CA059B" w14:textId="77777777" w:rsidR="00D1080F" w:rsidRPr="00C873C3" w:rsidRDefault="00D1080F" w:rsidP="00D1080F">
      <w:pPr>
        <w:keepNext/>
        <w:tabs>
          <w:tab w:val="left" w:pos="426"/>
        </w:tabs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873C3">
        <w:rPr>
          <w:rFonts w:asciiTheme="minorHAnsi" w:hAnsiTheme="minorHAnsi" w:cstheme="minorHAnsi"/>
          <w:sz w:val="22"/>
          <w:szCs w:val="22"/>
          <w:lang w:eastAsia="en-US"/>
        </w:rPr>
        <w:t>i (</w:t>
      </w:r>
      <w:r w:rsidRPr="00C873C3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o ile były mu znane takie dane przed przystąpieniem do wykonania zamówienia) </w:t>
      </w:r>
      <w:r w:rsidRPr="00C873C3">
        <w:rPr>
          <w:rFonts w:asciiTheme="minorHAnsi" w:hAnsiTheme="minorHAnsi" w:cstheme="minorHAnsi"/>
          <w:sz w:val="22"/>
          <w:szCs w:val="22"/>
          <w:lang w:eastAsia="en-US"/>
        </w:rPr>
        <w:t>podał wskazane poniżej nazwy albo imiona i nazwiska oraz dane kontaktowe podwykonawców i osób do kontaktu z nimi, zaangażowanych w te usługi:</w:t>
      </w:r>
    </w:p>
    <w:p w14:paraId="4C45F734" w14:textId="77777777" w:rsidR="00D1080F" w:rsidRPr="00C873C3" w:rsidRDefault="00D1080F" w:rsidP="00D1080F">
      <w:pPr>
        <w:keepNext/>
        <w:tabs>
          <w:tab w:val="left" w:pos="426"/>
        </w:tabs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873C3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3329754F" w14:textId="77777777" w:rsidR="00D1080F" w:rsidRPr="00C873C3" w:rsidRDefault="00D1080F" w:rsidP="00D1080F">
      <w:pPr>
        <w:widowControl w:val="0"/>
        <w:numPr>
          <w:ilvl w:val="2"/>
          <w:numId w:val="3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873C3">
        <w:rPr>
          <w:rFonts w:asciiTheme="minorHAnsi" w:hAnsiTheme="minorHAnsi" w:cstheme="minorHAnsi"/>
          <w:sz w:val="22"/>
          <w:szCs w:val="22"/>
          <w:lang w:eastAsia="en-US"/>
        </w:rPr>
        <w:t xml:space="preserve">Jeżeli powierzenie podwykonawcy wykonania części zamówienia nastąpi w trakcie jego realizacji, wykonawca na żądanie zamawiającego będzie zobowiązany przedstawić oświadczenie, o którym mowa w art. 25a ust. 1 ustawy </w:t>
      </w:r>
      <w:proofErr w:type="spellStart"/>
      <w:r w:rsidRPr="00C873C3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C873C3">
        <w:rPr>
          <w:rFonts w:asciiTheme="minorHAnsi" w:hAnsiTheme="minorHAnsi" w:cstheme="minorHAnsi"/>
          <w:sz w:val="22"/>
          <w:szCs w:val="22"/>
          <w:lang w:eastAsia="en-US"/>
        </w:rPr>
        <w:t>, potwierdzające brak podstaw wykluczenia wobec tego podwykonawcy.</w:t>
      </w:r>
    </w:p>
    <w:p w14:paraId="5886355C" w14:textId="77777777" w:rsidR="00D1080F" w:rsidRPr="00C873C3" w:rsidRDefault="00D1080F" w:rsidP="00D1080F">
      <w:pPr>
        <w:widowControl w:val="0"/>
        <w:numPr>
          <w:ilvl w:val="2"/>
          <w:numId w:val="3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Jeżeli zamawiający stwierdzi, że wobec danego podwykonawcy zachodzą podstawy wykluczenia, wykonawca obowiązany jest zastąpić tego podwykonawcę lub zrezygnować z powierzenia wykonania części zamówienia podwykonawcy.</w:t>
      </w:r>
    </w:p>
    <w:p w14:paraId="2FB9E636" w14:textId="77777777" w:rsidR="00D1080F" w:rsidRPr="00C873C3" w:rsidRDefault="00D1080F" w:rsidP="00D1080F">
      <w:pPr>
        <w:widowControl w:val="0"/>
        <w:numPr>
          <w:ilvl w:val="2"/>
          <w:numId w:val="3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Powierzenie wykonania części zamówienia podwykonawcom nie zwalnia Wykonawcy z odpowiedzialności za należyte wykonanie tego zamówienia.</w:t>
      </w:r>
    </w:p>
    <w:p w14:paraId="09C16CA7" w14:textId="77777777" w:rsidR="00D1080F" w:rsidRPr="00C873C3" w:rsidRDefault="00D1080F" w:rsidP="00D1080F">
      <w:pPr>
        <w:tabs>
          <w:tab w:val="left" w:pos="360"/>
        </w:tabs>
        <w:suppressAutoHyphens/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73C3">
        <w:rPr>
          <w:rFonts w:asciiTheme="minorHAnsi" w:hAnsiTheme="minorHAnsi" w:cstheme="minorHAnsi"/>
          <w:b/>
          <w:sz w:val="22"/>
          <w:szCs w:val="22"/>
        </w:rPr>
        <w:t>Warunki płatności</w:t>
      </w:r>
    </w:p>
    <w:p w14:paraId="5C71FDA3" w14:textId="77777777" w:rsidR="00D1080F" w:rsidRPr="00C873C3" w:rsidRDefault="00D1080F" w:rsidP="00D1080F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73C3">
        <w:rPr>
          <w:rFonts w:asciiTheme="minorHAnsi" w:hAnsiTheme="minorHAnsi" w:cstheme="minorHAnsi"/>
          <w:b/>
          <w:sz w:val="22"/>
          <w:szCs w:val="22"/>
        </w:rPr>
        <w:t>§13</w:t>
      </w:r>
    </w:p>
    <w:p w14:paraId="1C1C2E2F" w14:textId="77777777" w:rsidR="00D1080F" w:rsidRPr="00C873C3" w:rsidRDefault="00D1080F" w:rsidP="00D1080F">
      <w:pPr>
        <w:numPr>
          <w:ilvl w:val="0"/>
          <w:numId w:val="18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Składki ubezpieczeniowe za pełen roczny okres ubezpieczenia będą płatne w czterech ratach.</w:t>
      </w:r>
    </w:p>
    <w:p w14:paraId="00247DFF" w14:textId="77777777" w:rsidR="00D1080F" w:rsidRPr="00C873C3" w:rsidRDefault="00D1080F" w:rsidP="00D1080F">
      <w:pPr>
        <w:numPr>
          <w:ilvl w:val="0"/>
          <w:numId w:val="18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Terminy zapłaty składki zostaną określone w dokumentach ubezpieczeniowych.</w:t>
      </w:r>
    </w:p>
    <w:p w14:paraId="1302469A" w14:textId="77777777" w:rsidR="00D1080F" w:rsidRPr="00C873C3" w:rsidRDefault="00D1080F" w:rsidP="00D1080F">
      <w:pPr>
        <w:numPr>
          <w:ilvl w:val="0"/>
          <w:numId w:val="18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Składka płatna jest przelewem lub przekazem pocztowym na rachunek bankowy Wykonawcy, określony w dokumentach ubezpieczeniowych.</w:t>
      </w:r>
    </w:p>
    <w:p w14:paraId="595B46CE" w14:textId="77777777" w:rsidR="00D1080F" w:rsidRPr="00C873C3" w:rsidRDefault="00D1080F" w:rsidP="00D1080F">
      <w:pPr>
        <w:tabs>
          <w:tab w:val="left" w:pos="360"/>
        </w:tabs>
        <w:suppressAutoHyphens/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73C3">
        <w:rPr>
          <w:rFonts w:asciiTheme="minorHAnsi" w:hAnsiTheme="minorHAnsi" w:cstheme="minorHAnsi"/>
          <w:b/>
          <w:sz w:val="22"/>
          <w:szCs w:val="22"/>
        </w:rPr>
        <w:lastRenderedPageBreak/>
        <w:t>Postanowienie końcowe</w:t>
      </w:r>
    </w:p>
    <w:p w14:paraId="1DB83246" w14:textId="77777777" w:rsidR="00D1080F" w:rsidRPr="00C873C3" w:rsidRDefault="00D1080F" w:rsidP="00D1080F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73C3">
        <w:rPr>
          <w:rFonts w:asciiTheme="minorHAnsi" w:hAnsiTheme="minorHAnsi" w:cstheme="minorHAnsi"/>
          <w:b/>
          <w:sz w:val="22"/>
          <w:szCs w:val="22"/>
        </w:rPr>
        <w:t>§14</w:t>
      </w:r>
    </w:p>
    <w:p w14:paraId="3E6D6087" w14:textId="77777777" w:rsidR="00D1080F" w:rsidRPr="00C873C3" w:rsidRDefault="00D1080F" w:rsidP="00D1080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Integralną częścią niniejszej umowy jest:</w:t>
      </w:r>
    </w:p>
    <w:p w14:paraId="051CDE42" w14:textId="77777777" w:rsidR="00D1080F" w:rsidRPr="00C873C3" w:rsidRDefault="00D1080F" w:rsidP="00D1080F">
      <w:pPr>
        <w:widowControl w:val="0"/>
        <w:numPr>
          <w:ilvl w:val="0"/>
          <w:numId w:val="21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Specyfikacja Istotnych Warunków Zamówienia.</w:t>
      </w:r>
    </w:p>
    <w:p w14:paraId="3F873AD5" w14:textId="77777777" w:rsidR="00D1080F" w:rsidRPr="00C873C3" w:rsidRDefault="00D1080F" w:rsidP="00D1080F">
      <w:pPr>
        <w:numPr>
          <w:ilvl w:val="0"/>
          <w:numId w:val="2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oferta złożona przez .................................................... z dnia ..............................................</w:t>
      </w:r>
    </w:p>
    <w:p w14:paraId="41E8C157" w14:textId="77777777" w:rsidR="00D1080F" w:rsidRPr="00C873C3" w:rsidRDefault="00D1080F" w:rsidP="00D1080F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73C3">
        <w:rPr>
          <w:rFonts w:asciiTheme="minorHAnsi" w:hAnsiTheme="minorHAnsi" w:cstheme="minorHAnsi"/>
          <w:b/>
          <w:sz w:val="22"/>
          <w:szCs w:val="22"/>
        </w:rPr>
        <w:t>§15</w:t>
      </w:r>
    </w:p>
    <w:p w14:paraId="194DF6C8" w14:textId="77777777" w:rsidR="00D1080F" w:rsidRPr="00C873C3" w:rsidRDefault="00D1080F" w:rsidP="00D1080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 xml:space="preserve">W sprawach nieuregulowanych w SIWZ, ofercie Wykonawcy i w niniejszej umowie mają zastosowanie postanowienia następujących Ogólnych Warunków Ubezpieczenia i szczególnych warunków ubezpieczenia </w:t>
      </w:r>
      <w:r w:rsidRPr="00C873C3">
        <w:rPr>
          <w:rFonts w:asciiTheme="minorHAnsi" w:hAnsiTheme="minorHAnsi" w:cstheme="minorHAnsi"/>
          <w:i/>
          <w:sz w:val="22"/>
          <w:szCs w:val="22"/>
          <w:lang w:eastAsia="ar-SA"/>
        </w:rPr>
        <w:t>(wymienić wszystkie warunki ogólne i szczególne z datami zatwierdzenia przez Zarząd Wykonawcy i wszystkie aneksy do tych warunków obowiązujące na dzień składania przez Wykonawcę oferty)</w:t>
      </w:r>
      <w:r w:rsidRPr="00C873C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5F0117C4" w14:textId="77777777" w:rsidR="00D1080F" w:rsidRPr="00C873C3" w:rsidRDefault="00D1080F" w:rsidP="00D1080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</w:t>
      </w:r>
    </w:p>
    <w:p w14:paraId="47F9B47C" w14:textId="77777777" w:rsidR="00D1080F" w:rsidRPr="00C873C3" w:rsidRDefault="00D1080F" w:rsidP="00D1080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których niezmienność gwarantuje Wykonawca przez cały okres wykonywania zamówienia</w:t>
      </w:r>
    </w:p>
    <w:p w14:paraId="518DE3AB" w14:textId="77777777" w:rsidR="00D1080F" w:rsidRPr="00C873C3" w:rsidRDefault="00D1080F" w:rsidP="00D1080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 xml:space="preserve">oraz przepisy ustawy z dnia 29 stycznia 2004 r. Prawo zamówień publicznych, ustawy z dnia 11 września 2015 r. o działalności ubezpieczeniowej i reasekuracyjnej </w:t>
      </w:r>
      <w:r w:rsidRPr="002970E4">
        <w:rPr>
          <w:rFonts w:asciiTheme="minorHAnsi" w:hAnsiTheme="minorHAnsi" w:cstheme="minorHAnsi"/>
          <w:sz w:val="22"/>
          <w:szCs w:val="22"/>
          <w:lang w:eastAsia="ar-SA"/>
        </w:rPr>
        <w:t>(t. j. Dz. U. z 2019 r., poz. 381 ze zm.),</w:t>
      </w:r>
      <w:r w:rsidRPr="00C873C3">
        <w:rPr>
          <w:rFonts w:asciiTheme="minorHAnsi" w:hAnsiTheme="minorHAnsi" w:cstheme="minorHAnsi"/>
          <w:sz w:val="22"/>
          <w:szCs w:val="22"/>
          <w:lang w:eastAsia="ar-SA"/>
        </w:rPr>
        <w:t>i kodeksu cywilnego.</w:t>
      </w:r>
    </w:p>
    <w:p w14:paraId="4B64032B" w14:textId="77777777" w:rsidR="00D1080F" w:rsidRPr="00C873C3" w:rsidRDefault="00D1080F" w:rsidP="00D1080F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b/>
          <w:sz w:val="22"/>
          <w:szCs w:val="22"/>
          <w:lang w:eastAsia="ar-SA"/>
        </w:rPr>
        <w:t>§16</w:t>
      </w:r>
    </w:p>
    <w:p w14:paraId="56DA5F9D" w14:textId="77777777" w:rsidR="00D1080F" w:rsidRPr="00C873C3" w:rsidRDefault="00D1080F" w:rsidP="00D1080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Wierzytelności wynikające z umowy, dotyczące rozliczeń między Zamawiającym i Wykonawcą, nie mogą być zbyte na rzecz osób trzecich bez zgody obu stron.</w:t>
      </w:r>
    </w:p>
    <w:p w14:paraId="1292DF75" w14:textId="77777777" w:rsidR="00D1080F" w:rsidRPr="00C873C3" w:rsidRDefault="00D1080F" w:rsidP="00D1080F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b/>
          <w:sz w:val="22"/>
          <w:szCs w:val="22"/>
          <w:lang w:eastAsia="ar-SA"/>
        </w:rPr>
        <w:t>§17</w:t>
      </w:r>
    </w:p>
    <w:p w14:paraId="279341AE" w14:textId="77777777" w:rsidR="00D1080F" w:rsidRPr="00C873C3" w:rsidRDefault="00D1080F" w:rsidP="00D1080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Spory wynikające z niniejszej umowy w sprawie zamówienia publicznego będą rozstrzygane przez sąd właściwy dla siedziby Zamawiającego.</w:t>
      </w:r>
    </w:p>
    <w:p w14:paraId="574B7033" w14:textId="77777777" w:rsidR="00D1080F" w:rsidRPr="00C873C3" w:rsidRDefault="00D1080F" w:rsidP="00D1080F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b/>
          <w:sz w:val="22"/>
          <w:szCs w:val="22"/>
          <w:lang w:eastAsia="ar-SA"/>
        </w:rPr>
        <w:t>§18</w:t>
      </w:r>
    </w:p>
    <w:p w14:paraId="041C3304" w14:textId="77777777" w:rsidR="00D1080F" w:rsidRPr="00C873C3" w:rsidRDefault="00D1080F" w:rsidP="00D1080F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 xml:space="preserve">Zamawiający może rozwiązać umowę, jeżeli zachodzi co najmniej jedna z następujących okoliczności: </w:t>
      </w:r>
    </w:p>
    <w:p w14:paraId="48DDD5CD" w14:textId="77777777" w:rsidR="00D1080F" w:rsidRPr="00C873C3" w:rsidRDefault="00D1080F" w:rsidP="00D1080F">
      <w:pPr>
        <w:numPr>
          <w:ilvl w:val="0"/>
          <w:numId w:val="20"/>
        </w:numPr>
        <w:tabs>
          <w:tab w:val="left" w:pos="851"/>
        </w:tabs>
        <w:suppressAutoHyphens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 xml:space="preserve">zmiana została dokonana z naruszeniem art. 144 ust. 1-1b, 1d i 1e ustawy </w:t>
      </w:r>
      <w:proofErr w:type="spellStart"/>
      <w:r w:rsidRPr="00C873C3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873C3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015FFFE7" w14:textId="77777777" w:rsidR="00D1080F" w:rsidRPr="00C873C3" w:rsidRDefault="00D1080F" w:rsidP="00D1080F">
      <w:pPr>
        <w:numPr>
          <w:ilvl w:val="0"/>
          <w:numId w:val="20"/>
        </w:numPr>
        <w:tabs>
          <w:tab w:val="left" w:pos="851"/>
        </w:tabs>
        <w:suppressAutoHyphens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 xml:space="preserve">Wykonawca w chwili zawarcia umowy podlega wykluczeniu z postępowania na podstawie art. 24 ust. 1 ustawy </w:t>
      </w:r>
      <w:proofErr w:type="spellStart"/>
      <w:r w:rsidRPr="00C873C3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873C3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5AE90002" w14:textId="77777777" w:rsidR="00D1080F" w:rsidRPr="00C873C3" w:rsidRDefault="00D1080F" w:rsidP="00D1080F">
      <w:pPr>
        <w:numPr>
          <w:ilvl w:val="0"/>
          <w:numId w:val="20"/>
        </w:numPr>
        <w:tabs>
          <w:tab w:val="left" w:pos="851"/>
        </w:tabs>
        <w:suppressAutoHyphens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37B22452" w14:textId="77777777" w:rsidR="00D1080F" w:rsidRPr="00C873C3" w:rsidRDefault="00D1080F" w:rsidP="00D1080F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W takim przypadku Wykonawca może żądać wyłącznie wynagrodzenia należnego z tytułu wykonania części umowy.</w:t>
      </w:r>
    </w:p>
    <w:p w14:paraId="482829B1" w14:textId="77777777" w:rsidR="00D1080F" w:rsidRPr="00C873C3" w:rsidRDefault="00D1080F" w:rsidP="00D1080F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b/>
          <w:sz w:val="22"/>
          <w:szCs w:val="22"/>
          <w:lang w:eastAsia="ar-SA"/>
        </w:rPr>
        <w:t>§19</w:t>
      </w:r>
    </w:p>
    <w:p w14:paraId="47D44537" w14:textId="77777777" w:rsidR="00D1080F" w:rsidRPr="00C873C3" w:rsidRDefault="00D1080F" w:rsidP="00D1080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73C3">
        <w:rPr>
          <w:rFonts w:asciiTheme="minorHAnsi" w:hAnsiTheme="minorHAnsi" w:cstheme="minorHAnsi"/>
          <w:sz w:val="22"/>
          <w:szCs w:val="22"/>
          <w:lang w:eastAsia="ar-SA"/>
        </w:rPr>
        <w:t>Umowę sporządzono w trzech jednobrzmiących egzemplarzach, z których dwa otrzymuje Zamawiający, a jeden Wykonawca.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24"/>
        <w:gridCol w:w="4548"/>
      </w:tblGrid>
      <w:tr w:rsidR="00D1080F" w:rsidRPr="00C873C3" w14:paraId="434F0582" w14:textId="77777777" w:rsidTr="008C5A43">
        <w:trPr>
          <w:jc w:val="center"/>
        </w:trPr>
        <w:tc>
          <w:tcPr>
            <w:tcW w:w="4644" w:type="dxa"/>
            <w:vAlign w:val="bottom"/>
          </w:tcPr>
          <w:p w14:paraId="3570279F" w14:textId="77777777" w:rsidR="00D1080F" w:rsidRPr="00C873C3" w:rsidRDefault="00D1080F" w:rsidP="008C5A43">
            <w:pPr>
              <w:suppressAutoHyphens/>
              <w:spacing w:before="36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873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</w:t>
            </w:r>
          </w:p>
        </w:tc>
        <w:tc>
          <w:tcPr>
            <w:tcW w:w="4644" w:type="dxa"/>
            <w:vAlign w:val="bottom"/>
          </w:tcPr>
          <w:p w14:paraId="2AACD408" w14:textId="77777777" w:rsidR="00D1080F" w:rsidRPr="00C873C3" w:rsidRDefault="00D1080F" w:rsidP="008C5A43">
            <w:pPr>
              <w:suppressAutoHyphens/>
              <w:spacing w:before="36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873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</w:t>
            </w:r>
          </w:p>
        </w:tc>
      </w:tr>
      <w:tr w:rsidR="00D1080F" w:rsidRPr="00C873C3" w14:paraId="3E83C8EB" w14:textId="77777777" w:rsidTr="008C5A43">
        <w:trPr>
          <w:jc w:val="center"/>
        </w:trPr>
        <w:tc>
          <w:tcPr>
            <w:tcW w:w="4644" w:type="dxa"/>
            <w:vAlign w:val="bottom"/>
          </w:tcPr>
          <w:p w14:paraId="49931475" w14:textId="77777777" w:rsidR="00D1080F" w:rsidRPr="00C873C3" w:rsidRDefault="00D1080F" w:rsidP="008C5A43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C873C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Zamawiający</w:t>
            </w:r>
          </w:p>
        </w:tc>
        <w:tc>
          <w:tcPr>
            <w:tcW w:w="4644" w:type="dxa"/>
            <w:vAlign w:val="bottom"/>
          </w:tcPr>
          <w:p w14:paraId="2A84AA3E" w14:textId="77777777" w:rsidR="00D1080F" w:rsidRPr="00C873C3" w:rsidRDefault="00D1080F" w:rsidP="008C5A43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C873C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Wykonawca</w:t>
            </w:r>
          </w:p>
        </w:tc>
      </w:tr>
    </w:tbl>
    <w:p w14:paraId="60BFA248" w14:textId="77777777" w:rsidR="00D1080F" w:rsidRPr="00C873C3" w:rsidRDefault="00D1080F" w:rsidP="00D1080F">
      <w:pPr>
        <w:widowControl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364B196" w14:textId="1C2DEB6C" w:rsidR="00AC17D7" w:rsidRPr="00D1080F" w:rsidRDefault="00D1080F" w:rsidP="00D1080F">
      <w:bookmarkStart w:id="0" w:name="_GoBack"/>
      <w:bookmarkEnd w:id="0"/>
    </w:p>
    <w:sectPr w:rsidR="00AC17D7" w:rsidRPr="00D1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D"/>
    <w:multiLevelType w:val="multilevel"/>
    <w:tmpl w:val="0832BDA2"/>
    <w:name w:val="WW8StyleNum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A700B3"/>
    <w:multiLevelType w:val="hybridMultilevel"/>
    <w:tmpl w:val="05FA8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34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17D1C61"/>
    <w:multiLevelType w:val="hybridMultilevel"/>
    <w:tmpl w:val="E544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C5B92"/>
    <w:multiLevelType w:val="hybridMultilevel"/>
    <w:tmpl w:val="5986FBF8"/>
    <w:lvl w:ilvl="0" w:tplc="C8B41404">
      <w:start w:val="1"/>
      <w:numFmt w:val="bullet"/>
      <w:lvlText w:val=""/>
      <w:lvlJc w:val="left"/>
      <w:pPr>
        <w:ind w:left="1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5" w15:restartNumberingAfterBreak="0">
    <w:nsid w:val="2BD013FD"/>
    <w:multiLevelType w:val="hybridMultilevel"/>
    <w:tmpl w:val="2D3A7C9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5634FD8"/>
    <w:multiLevelType w:val="hybridMultilevel"/>
    <w:tmpl w:val="96863E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9D4722"/>
    <w:multiLevelType w:val="single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  <w:rPr>
        <w:rFonts w:cs="Times New Roman"/>
      </w:rPr>
    </w:lvl>
  </w:abstractNum>
  <w:abstractNum w:abstractNumId="8" w15:restartNumberingAfterBreak="0">
    <w:nsid w:val="399831C5"/>
    <w:multiLevelType w:val="hybridMultilevel"/>
    <w:tmpl w:val="2D3A7C9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3CCA45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F0722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6C238CC"/>
    <w:multiLevelType w:val="multilevel"/>
    <w:tmpl w:val="850E00C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/>
      </w:rPr>
    </w:lvl>
  </w:abstractNum>
  <w:abstractNum w:abstractNumId="12" w15:restartNumberingAfterBreak="0">
    <w:nsid w:val="470B24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87E5F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25437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30B12D9"/>
    <w:multiLevelType w:val="hybridMultilevel"/>
    <w:tmpl w:val="8814E89C"/>
    <w:lvl w:ilvl="0" w:tplc="397CD752">
      <w:start w:val="1"/>
      <w:numFmt w:val="lowerLetter"/>
      <w:lvlText w:val="%1)"/>
      <w:lvlJc w:val="left"/>
      <w:pPr>
        <w:ind w:left="113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51" w:hanging="360"/>
      </w:pPr>
    </w:lvl>
    <w:lvl w:ilvl="2" w:tplc="0415001B">
      <w:start w:val="1"/>
      <w:numFmt w:val="lowerRoman"/>
      <w:lvlText w:val="%3."/>
      <w:lvlJc w:val="right"/>
      <w:pPr>
        <w:ind w:left="2571" w:hanging="180"/>
      </w:pPr>
    </w:lvl>
    <w:lvl w:ilvl="3" w:tplc="0415000F">
      <w:start w:val="1"/>
      <w:numFmt w:val="decimal"/>
      <w:lvlText w:val="%4."/>
      <w:lvlJc w:val="left"/>
      <w:pPr>
        <w:ind w:left="3291" w:hanging="360"/>
      </w:pPr>
    </w:lvl>
    <w:lvl w:ilvl="4" w:tplc="04150019">
      <w:start w:val="1"/>
      <w:numFmt w:val="lowerLetter"/>
      <w:lvlText w:val="%5."/>
      <w:lvlJc w:val="left"/>
      <w:pPr>
        <w:ind w:left="4011" w:hanging="360"/>
      </w:pPr>
    </w:lvl>
    <w:lvl w:ilvl="5" w:tplc="0415001B">
      <w:start w:val="1"/>
      <w:numFmt w:val="lowerRoman"/>
      <w:lvlText w:val="%6."/>
      <w:lvlJc w:val="right"/>
      <w:pPr>
        <w:ind w:left="4731" w:hanging="180"/>
      </w:pPr>
    </w:lvl>
    <w:lvl w:ilvl="6" w:tplc="0415000F">
      <w:start w:val="1"/>
      <w:numFmt w:val="decimal"/>
      <w:lvlText w:val="%7."/>
      <w:lvlJc w:val="left"/>
      <w:pPr>
        <w:ind w:left="5451" w:hanging="360"/>
      </w:pPr>
    </w:lvl>
    <w:lvl w:ilvl="7" w:tplc="04150019">
      <w:start w:val="1"/>
      <w:numFmt w:val="lowerLetter"/>
      <w:lvlText w:val="%8."/>
      <w:lvlJc w:val="left"/>
      <w:pPr>
        <w:ind w:left="6171" w:hanging="360"/>
      </w:pPr>
    </w:lvl>
    <w:lvl w:ilvl="8" w:tplc="0415001B">
      <w:start w:val="1"/>
      <w:numFmt w:val="lowerRoman"/>
      <w:lvlText w:val="%9."/>
      <w:lvlJc w:val="right"/>
      <w:pPr>
        <w:ind w:left="6891" w:hanging="180"/>
      </w:pPr>
    </w:lvl>
  </w:abstractNum>
  <w:abstractNum w:abstractNumId="16" w15:restartNumberingAfterBreak="0">
    <w:nsid w:val="59E97A9A"/>
    <w:multiLevelType w:val="hybridMultilevel"/>
    <w:tmpl w:val="3800B8DA"/>
    <w:lvl w:ilvl="0" w:tplc="0415000F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1566DB"/>
    <w:multiLevelType w:val="hybridMultilevel"/>
    <w:tmpl w:val="2D3A7C9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69FC48C9"/>
    <w:multiLevelType w:val="hybridMultilevel"/>
    <w:tmpl w:val="2D3A7C9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71CE4D1A"/>
    <w:multiLevelType w:val="hybridMultilevel"/>
    <w:tmpl w:val="2D3A7C9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795E5CF6"/>
    <w:multiLevelType w:val="hybridMultilevel"/>
    <w:tmpl w:val="2D3A7C9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7A5433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9"/>
  </w:num>
  <w:num w:numId="6">
    <w:abstractNumId w:val="7"/>
  </w:num>
  <w:num w:numId="7">
    <w:abstractNumId w:val="13"/>
  </w:num>
  <w:num w:numId="8">
    <w:abstractNumId w:val="11"/>
  </w:num>
  <w:num w:numId="9">
    <w:abstractNumId w:val="18"/>
  </w:num>
  <w:num w:numId="10">
    <w:abstractNumId w:val="8"/>
  </w:num>
  <w:num w:numId="11">
    <w:abstractNumId w:val="20"/>
  </w:num>
  <w:num w:numId="12">
    <w:abstractNumId w:val="2"/>
  </w:num>
  <w:num w:numId="13">
    <w:abstractNumId w:val="9"/>
  </w:num>
  <w:num w:numId="14">
    <w:abstractNumId w:val="14"/>
  </w:num>
  <w:num w:numId="15">
    <w:abstractNumId w:val="21"/>
  </w:num>
  <w:num w:numId="16">
    <w:abstractNumId w:val="17"/>
  </w:num>
  <w:num w:numId="17">
    <w:abstractNumId w:val="5"/>
  </w:num>
  <w:num w:numId="18">
    <w:abstractNumId w:val="10"/>
  </w:num>
  <w:num w:numId="19">
    <w:abstractNumId w:val="12"/>
  </w:num>
  <w:num w:numId="20">
    <w:abstractNumId w:val="6"/>
  </w:num>
  <w:num w:numId="21">
    <w:abstractNumId w:val="1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D8"/>
    <w:rsid w:val="001B6CA2"/>
    <w:rsid w:val="0030044F"/>
    <w:rsid w:val="00724841"/>
    <w:rsid w:val="007C657D"/>
    <w:rsid w:val="00B20DCB"/>
    <w:rsid w:val="00D1080F"/>
    <w:rsid w:val="00D40575"/>
    <w:rsid w:val="00D61A59"/>
    <w:rsid w:val="00F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549E"/>
  <w15:chartTrackingRefBased/>
  <w15:docId w15:val="{1C03973B-9EFD-4625-AA1A-ACB44D1B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10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unktowana1">
    <w:name w:val="Lista punktowana1"/>
    <w:basedOn w:val="Normalny"/>
    <w:rsid w:val="00D1080F"/>
    <w:pPr>
      <w:widowControl w:val="0"/>
      <w:numPr>
        <w:numId w:val="1"/>
      </w:numPr>
      <w:suppressAutoHyphens/>
      <w:overflowPunct w:val="0"/>
      <w:autoSpaceDE w:val="0"/>
      <w:textAlignment w:val="baseline"/>
    </w:pPr>
    <w:rPr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2795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Orzysz</dc:creator>
  <cp:keywords/>
  <dc:description/>
  <cp:lastModifiedBy>UM Orzysz</cp:lastModifiedBy>
  <cp:revision>2</cp:revision>
  <cp:lastPrinted>2019-09-19T12:37:00Z</cp:lastPrinted>
  <dcterms:created xsi:type="dcterms:W3CDTF">2019-10-01T08:21:00Z</dcterms:created>
  <dcterms:modified xsi:type="dcterms:W3CDTF">2019-10-01T08:21:00Z</dcterms:modified>
</cp:coreProperties>
</file>